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</w:p>
    <w:p w:rsidR="00A00355" w:rsidRDefault="008B26A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2020 1 квартал</w:t>
      </w:r>
      <w:r w:rsidR="00A00355">
        <w:rPr>
          <w:rFonts w:ascii="Calibri" w:hAnsi="Calibri" w:cs="Calibri"/>
          <w:b/>
          <w:bCs/>
        </w:rPr>
        <w:t xml:space="preserve"> год</w:t>
      </w:r>
    </w:p>
    <w:p w:rsidR="00237EFA" w:rsidRDefault="009D771B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506"/>
      <w:bookmarkEnd w:id="0"/>
      <w:r>
        <w:rPr>
          <w:rFonts w:ascii="Calibri" w:hAnsi="Calibri" w:cs="Calibri"/>
        </w:rPr>
        <w:t>Форма 2.1.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лица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согласно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отчество  руководителя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регулируемой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F62FC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 регистрации, в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со свидетельством о   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государственной регистрации в качестве юридического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821233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89293159820;89235558270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8B26A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5" w:history="1">
              <w:r w:rsidR="00F62FC0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F62FC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(абонентских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отделов,  сбытовых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подразделений),  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часы работы диспетчерских служб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водопроводных  сетей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  однотрубном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исчислении)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километров)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23,5км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550"/>
      <w:bookmarkEnd w:id="1"/>
      <w:r>
        <w:rPr>
          <w:rFonts w:ascii="Calibri" w:hAnsi="Calibri" w:cs="Calibri"/>
        </w:rPr>
        <w:t>Форма 2.2. Информация о тарифе на питьевую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(питьевое водоснабжение)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 утверждении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 Республики Тыва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9D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22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30 ноября 2018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8B26A0" w:rsidP="008B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01.01.2020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>
              <w:rPr>
                <w:rFonts w:ascii="Courier New" w:hAnsi="Courier New" w:cs="Courier New"/>
                <w:sz w:val="20"/>
                <w:szCs w:val="20"/>
              </w:rPr>
              <w:t>30.06.2020 16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руб.33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 период с </w:t>
            </w:r>
            <w:r>
              <w:rPr>
                <w:rFonts w:ascii="Courier New" w:hAnsi="Courier New" w:cs="Courier New"/>
                <w:sz w:val="20"/>
                <w:szCs w:val="20"/>
              </w:rPr>
              <w:t>01.07.2020 по 31.12.2020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г </w:t>
            </w: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2F16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>руб.</w:t>
            </w: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  установленного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тарифа  на  питьевую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(питьевое водоснабжение)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1D3CE2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01.01.201</w:t>
            </w:r>
            <w:r w:rsidR="009D1DBB">
              <w:rPr>
                <w:rFonts w:ascii="Courier New" w:hAnsi="Courier New" w:cs="Courier New"/>
                <w:sz w:val="20"/>
                <w:szCs w:val="20"/>
              </w:rPr>
              <w:t>9 по 31.12.2023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установлении  тарифа  на  питьевую  воду  (питьевое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574"/>
      <w:bookmarkEnd w:id="2"/>
      <w:r>
        <w:rPr>
          <w:rFonts w:ascii="Calibri" w:hAnsi="Calibri" w:cs="Calibri"/>
        </w:rPr>
        <w:t>Форма 2.3. Информация о тарифе на техническую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органа    регулирования    тарифов,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 решение  об   утверждении   тарифа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 техническую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5"/>
      <w:bookmarkEnd w:id="3"/>
      <w:r>
        <w:rPr>
          <w:rFonts w:ascii="Calibri" w:hAnsi="Calibri" w:cs="Calibri"/>
        </w:rPr>
        <w:t>Форма 2.4. Информация о тарифе на транспортировку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7"/>
      <w:bookmarkEnd w:id="4"/>
      <w:r>
        <w:rPr>
          <w:rFonts w:ascii="Calibri" w:hAnsi="Calibri" w:cs="Calibri"/>
        </w:rPr>
        <w:t>Форма 2.5. Информация о тарифе на подвоз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36"/>
      <w:bookmarkEnd w:id="5"/>
      <w:r>
        <w:rPr>
          <w:rFonts w:ascii="Calibri" w:hAnsi="Calibri" w:cs="Calibri"/>
        </w:rPr>
        <w:t>Форма 2.6.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на подключение к централизованной системе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    установленного      тарифа      на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 к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к 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 официального    опубликования  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установлении    тарифа      на  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3"/>
      <w:bookmarkEnd w:id="6"/>
      <w:r>
        <w:rPr>
          <w:rFonts w:ascii="Calibri" w:hAnsi="Calibri" w:cs="Calibri"/>
        </w:rPr>
        <w:t>Форма 2.7.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622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8745,3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расходы на оплату холодной воды, приобретаемой 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  организаций   для    последующей    подачи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7434,6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993,6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нужды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307,3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42288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ремонт;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9F" w:rsidRPr="00530E69" w:rsidRDefault="009D771B" w:rsidP="009D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2288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8B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объемах товаров и услуг, их  стоимости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л) расходы на услуги  производственного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 Федерации  от  13.05.2013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N  406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(Официальный 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9B263F" w:rsidRDefault="00B513C5" w:rsidP="008B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B26A0">
              <w:rPr>
                <w:rFonts w:ascii="Courier New" w:hAnsi="Courier New" w:cs="Courier New"/>
                <w:sz w:val="20"/>
                <w:szCs w:val="20"/>
              </w:rPr>
              <w:t>6850,3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(убытки) от  продажи  товаров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услуг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D2750A" w:rsidP="008B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B26A0">
              <w:rPr>
                <w:rFonts w:ascii="Courier New" w:hAnsi="Courier New" w:cs="Courier New"/>
                <w:sz w:val="20"/>
                <w:szCs w:val="20"/>
              </w:rPr>
              <w:t>6850,3</w:t>
            </w: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47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Объем поднятой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530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119,1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8) Объем покупной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  Объем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воды,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пропущенной   через 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Объем    отпущенной    потребителям    воды,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определенном по приборам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учета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расчетным  путем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нормативам потребления) (тыс. куб. метров)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119,1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11) Потери воды в сетях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3D05AE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сеть (тыс. кВт·ч или тыс. куб.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  воды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собственные  (в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хозяйственно-бытовые) нужды (процент объема отпуска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потребителям)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15)   Показатель   использования  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объектов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 объему  перекачки)  по  отношению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пиковому дню отчетного года (процентов)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83"/>
      <w:bookmarkEnd w:id="8"/>
      <w:r>
        <w:rPr>
          <w:rFonts w:ascii="Calibri" w:hAnsi="Calibri" w:cs="Calibri"/>
        </w:rPr>
        <w:t>Форма 2.8.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Количество   аварий   на   системах 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(единиц на километр)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Количество случаев ограничения  подачи  холодной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 графику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указанием  срока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  таких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EC0DB6">
        <w:trPr>
          <w:trHeight w:val="548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3)  Доля  потребителей,  затронутых   ограничениями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4) Общее количестве проведенных проб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качества  воды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следующим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82E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  Количество   проведенных    проб,    выявивших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несоответствие  холодной  воды  санитарным   нормам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(предельно допустимой концентрации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),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следующим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6) Доля исполненных в срок договоров о  подключении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(процент общего количества заключенных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договоров  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Средняя продолжительности рассмотрения заявлений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838"/>
      <w:bookmarkEnd w:id="9"/>
      <w:r>
        <w:rPr>
          <w:rFonts w:ascii="Calibri" w:hAnsi="Calibri" w:cs="Calibri"/>
        </w:rPr>
        <w:t>Форма 2.9.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____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4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09"/>
      <w:bookmarkEnd w:id="10"/>
      <w:r>
        <w:rPr>
          <w:rFonts w:ascii="Calibri" w:hAnsi="Calibri" w:cs="Calibri"/>
        </w:rPr>
        <w:t>Форма 2.10.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в течение квартала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о  подключении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по которым принято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решение  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отказе  в  подключении  (с   указанием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системы  холодного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933"/>
      <w:bookmarkEnd w:id="11"/>
      <w:r>
        <w:rPr>
          <w:rFonts w:ascii="Calibri" w:hAnsi="Calibri" w:cs="Calibri"/>
        </w:rPr>
        <w:t>Форма 2.11. Информация об условиях, на которых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946"/>
      <w:bookmarkEnd w:id="12"/>
      <w:r>
        <w:rPr>
          <w:rFonts w:ascii="Calibri" w:hAnsi="Calibri" w:cs="Calibri"/>
        </w:rPr>
        <w:t>Форма 2.12.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 системе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водоснабжению.</w:t>
            </w:r>
          </w:p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принятии решения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973"/>
      <w:bookmarkEnd w:id="13"/>
      <w:r>
        <w:rPr>
          <w:rFonts w:ascii="Calibri" w:hAnsi="Calibri" w:cs="Calibri"/>
        </w:rPr>
        <w:t>Форма 2.13.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организацией  (при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учтенных при  регулировании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определенном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1039"/>
      <w:bookmarkEnd w:id="14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043"/>
      <w:bookmarkEnd w:id="15"/>
      <w:r>
        <w:rPr>
          <w:rFonts w:ascii="Calibri" w:hAnsi="Calibri" w:cs="Calibri"/>
        </w:rPr>
        <w:t>Форма 3.1.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D2750A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решение о регистрации, в соответствии со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свидетельством  о  государственной  регистрации   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D2750A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3D05AE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89235558270; 89293159820.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8B26A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9" w:history="1">
              <w:r w:rsidR="00D2750A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D2750A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отделов, сбытовых подразделений), в том числе  часы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(в  однотрубном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исчислении) (километров)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16,5км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086"/>
      <w:bookmarkEnd w:id="16"/>
      <w:r>
        <w:rPr>
          <w:rFonts w:ascii="Calibri" w:hAnsi="Calibri" w:cs="Calibri"/>
        </w:rPr>
        <w:t>Форма 3.2. Информация о тарифе на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водоотведение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(дата, номер) решения об утверждении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водоотведение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22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ноября 201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8B26A0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01.01.2020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>
              <w:rPr>
                <w:rFonts w:ascii="Courier New" w:hAnsi="Courier New" w:cs="Courier New"/>
                <w:sz w:val="20"/>
                <w:szCs w:val="20"/>
              </w:rPr>
              <w:t>30.06.2020</w:t>
            </w:r>
            <w:r w:rsidR="007817DE">
              <w:rPr>
                <w:rFonts w:ascii="Courier New" w:hAnsi="Courier New" w:cs="Courier New"/>
                <w:sz w:val="20"/>
                <w:szCs w:val="20"/>
              </w:rPr>
              <w:t xml:space="preserve"> 11 руб. 58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01.07.2020 по 31.12.2020 12 руб. 04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водоотведение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01.01.2019 по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31.12.2023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водоотведение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106"/>
      <w:bookmarkEnd w:id="17"/>
      <w:r>
        <w:rPr>
          <w:rFonts w:ascii="Calibri" w:hAnsi="Calibri" w:cs="Calibri"/>
        </w:rPr>
        <w:t>Форма 3.3. Информация о тарифе на транспортировку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сточных вод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129"/>
      <w:bookmarkEnd w:id="18"/>
      <w:r>
        <w:rPr>
          <w:rFonts w:ascii="Calibri" w:hAnsi="Calibri" w:cs="Calibri"/>
        </w:rPr>
        <w:t>Форма 3.4.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 тарифов,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об утверждении тарифа на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решения об утверждении тарифа на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подключение к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подключение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централизованной системе водоотведения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подключение к  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155"/>
      <w:bookmarkEnd w:id="19"/>
      <w:r>
        <w:rPr>
          <w:rFonts w:ascii="Calibri" w:hAnsi="Calibri" w:cs="Calibri"/>
        </w:rPr>
        <w:t>Форма 3.5.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994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1190,2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транспортировке  и  очистке  сточных  вод   другими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организациями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приобретаемой электрической энергии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в) расходы на химические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реагенты,  используемые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6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986,5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социальные  нужды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165,5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ж) расходы на аренду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имущества,  используемого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объемах товаров и услуг,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их  стоимости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0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Федерации от 13  мая  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  406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-548,2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5) Валовая прибыль от продажи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товаров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регулируемому виду деятельности (тыс. рублей)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238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6)  Годовая   бухгалтерская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отчетность,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Объем  сточных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вод,  принятых  от  потребителей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оказываемых услуг (тыс. куб. метров)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B26A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55,4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организаций в  сфере  водоотведения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(или) очистки сточных вод (тыс. куб. метров)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Объем сточных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вод,  пропущенных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через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(тыс. куб. метров)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506AD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260"/>
      <w:bookmarkEnd w:id="21"/>
      <w:r>
        <w:rPr>
          <w:rFonts w:ascii="Calibri" w:hAnsi="Calibri" w:cs="Calibri"/>
        </w:rPr>
        <w:t>Форма 3.6.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│1) Показатели аварийности на канализационных  сетях│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 количество засоров для </w:t>
      </w:r>
      <w:proofErr w:type="gramStart"/>
      <w:r>
        <w:rPr>
          <w:rFonts w:ascii="Courier New" w:hAnsi="Courier New" w:cs="Courier New"/>
          <w:sz w:val="20"/>
          <w:szCs w:val="20"/>
        </w:rPr>
        <w:t>самотечных  сетей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(единиц│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километр)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│2) Общее  количество  проведенных  проб  на  сбросе│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очищенных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очищенных)  сточных  вод   по│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│следующим показателям: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│3)   Количество   проведенных    проб,    выявивших│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│несоответствие   очищенных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 очищенных)│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│сточных вод санитарным нормам (предельно допустимой│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концентрации)   </w:t>
      </w:r>
      <w:proofErr w:type="gramEnd"/>
      <w:r>
        <w:rPr>
          <w:rFonts w:ascii="Courier New" w:hAnsi="Courier New" w:cs="Courier New"/>
          <w:sz w:val="20"/>
          <w:szCs w:val="20"/>
        </w:rPr>
        <w:t>на   сбросе   очищенных   (частично│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│очищенных) сточных вод, по следующим показателям: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Нумерация  подпунктов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таблице  дана  в  соответствии  с  официальным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│6) Доля исполненных в срок договоров о  подключении│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>процент общего количества заключенных договоров  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подключении)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│7) Средняя продолжительности рассмотрения заявлений│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 подключении (дней)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322"/>
      <w:bookmarkEnd w:id="22"/>
      <w:r>
        <w:rPr>
          <w:rFonts w:ascii="Calibri" w:hAnsi="Calibri" w:cs="Calibri"/>
        </w:rPr>
        <w:t>Форма 3.7.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Инвестиционная программа ООО «Водопроводно-канализационные сети» по реконструкции, модернизации и развитию систем водоснабжения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Агентство ЖКХ РТ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Чеди-Хольскогокожууна</w:t>
            </w:r>
            <w:proofErr w:type="spellEnd"/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2016-2018гг.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</w:t>
            </w:r>
            <w:r w:rsidR="00530E69">
              <w:rPr>
                <w:rFonts w:ascii="Courier New" w:hAnsi="Courier New" w:cs="Courier New"/>
                <w:sz w:val="20"/>
                <w:szCs w:val="20"/>
              </w:rPr>
              <w:t>2017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3" w:name="_GoBack"/>
            <w:bookmarkEnd w:id="23"/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средства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144,8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400"/>
        <w:gridCol w:w="252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тыс. руб.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Источник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271470" w:rsidTr="00271470">
        <w:trPr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1392"/>
      <w:bookmarkEnd w:id="24"/>
      <w:r>
        <w:rPr>
          <w:rFonts w:ascii="Calibri" w:hAnsi="Calibri" w:cs="Calibri"/>
        </w:rPr>
        <w:t>Форма 3.8.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водоотведения, а также о регистрации и ходе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 на 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на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отказе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подключении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(с  указанием  причин)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416"/>
      <w:bookmarkEnd w:id="25"/>
      <w:r>
        <w:rPr>
          <w:rFonts w:ascii="Calibri" w:hAnsi="Calibri" w:cs="Calibri"/>
        </w:rPr>
        <w:t>Форма 3.9. Информация об условиях,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которых 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429"/>
      <w:bookmarkEnd w:id="26"/>
      <w:r>
        <w:rPr>
          <w:rFonts w:ascii="Calibri" w:hAnsi="Calibri" w:cs="Calibri"/>
        </w:rPr>
        <w:t>Форма 3.10.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lastRenderedPageBreak/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водоотведению.</w:t>
            </w:r>
          </w:p>
          <w:p w:rsidR="0022449B" w:rsidRDefault="0022449B" w:rsidP="0022449B"/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  водоотведения,   принятии    решения 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1456"/>
      <w:bookmarkEnd w:id="27"/>
      <w:r>
        <w:rPr>
          <w:rFonts w:ascii="Calibri" w:hAnsi="Calibri" w:cs="Calibri"/>
        </w:rPr>
        <w:t>Форма 3.11.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закупках  регулируемой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3.12. Информация о предложении регулируемой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горячего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в сеть воды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организацией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  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  <w:proofErr w:type="gramEnd"/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учтенных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  регулировании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8" w:name="Par1523"/>
      <w:bookmarkEnd w:id="28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 ОРГАНАМИ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4.1. Общая информация об органе 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Наименование органа тарифного регулирования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 имя  и   отчество   руководителя  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тарифного регулирования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организаций,  в  отношении  которых  орган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тарифного регулирования осуществляет  регулирование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в сфере водоснабжения и водоотведения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органа тарифного регулирования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  местонахождение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Справочные телефоны органа тарифного регулирования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электронной    почты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официального   сайта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в сети "Интернет"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4.2. Информация о проведении заседаний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регулирования, на котором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планируется рассмотрение дел по вопросам установления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в сфере 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400"/>
        <w:gridCol w:w="2400"/>
      </w:tblGrid>
      <w:tr w:rsidR="00271470" w:rsidTr="00271470">
        <w:trPr>
          <w:trHeight w:val="1200"/>
          <w:tblCellSpacing w:w="5" w:type="nil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(коллегии)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Время проведения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Повестка заседания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</w:tr>
      <w:tr w:rsidR="00271470" w:rsidTr="00271470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4.3. Информация о принятых органом тарифного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решениях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2280"/>
        <w:gridCol w:w="2400"/>
      </w:tblGrid>
      <w:tr w:rsidR="00271470" w:rsidTr="00271470">
        <w:trPr>
          <w:trHeight w:val="16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решения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принятия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Ссылка на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регулирования об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в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электронной форме</w:t>
            </w:r>
          </w:p>
        </w:tc>
      </w:tr>
      <w:tr w:rsidR="00271470" w:rsidTr="00271470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1592"/>
      <w:bookmarkEnd w:id="29"/>
      <w:r>
        <w:rPr>
          <w:rFonts w:ascii="Calibri" w:hAnsi="Calibri" w:cs="Calibri"/>
        </w:rPr>
        <w:t>Форма 4.4. Информация о протоколах заседания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6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Протокол заседания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(коллегии) органа тарифного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регулирования   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62740" w:rsidRDefault="00F62740"/>
    <w:sectPr w:rsidR="00F62740" w:rsidSect="00F6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070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C2753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70"/>
    <w:rsid w:val="0010266B"/>
    <w:rsid w:val="001245F7"/>
    <w:rsid w:val="00154DDA"/>
    <w:rsid w:val="00183994"/>
    <w:rsid w:val="001A675F"/>
    <w:rsid w:val="001D3CE2"/>
    <w:rsid w:val="0022449B"/>
    <w:rsid w:val="00237EFA"/>
    <w:rsid w:val="002558FB"/>
    <w:rsid w:val="00271470"/>
    <w:rsid w:val="002B744C"/>
    <w:rsid w:val="002F1622"/>
    <w:rsid w:val="003D05AE"/>
    <w:rsid w:val="00422885"/>
    <w:rsid w:val="00434FE4"/>
    <w:rsid w:val="004460B9"/>
    <w:rsid w:val="004A2DB3"/>
    <w:rsid w:val="004D2208"/>
    <w:rsid w:val="00507495"/>
    <w:rsid w:val="00530E69"/>
    <w:rsid w:val="00601E66"/>
    <w:rsid w:val="006506AD"/>
    <w:rsid w:val="006550C4"/>
    <w:rsid w:val="006B5AD1"/>
    <w:rsid w:val="006D525F"/>
    <w:rsid w:val="007817DE"/>
    <w:rsid w:val="00795CD8"/>
    <w:rsid w:val="00821233"/>
    <w:rsid w:val="0087545E"/>
    <w:rsid w:val="008B26A0"/>
    <w:rsid w:val="009277DE"/>
    <w:rsid w:val="009B263F"/>
    <w:rsid w:val="009D1DBB"/>
    <w:rsid w:val="009D2F6C"/>
    <w:rsid w:val="009D771B"/>
    <w:rsid w:val="00A00355"/>
    <w:rsid w:val="00A369E3"/>
    <w:rsid w:val="00B0499F"/>
    <w:rsid w:val="00B513C5"/>
    <w:rsid w:val="00B80139"/>
    <w:rsid w:val="00BA1A2F"/>
    <w:rsid w:val="00C46198"/>
    <w:rsid w:val="00C71AC5"/>
    <w:rsid w:val="00CA3E06"/>
    <w:rsid w:val="00CD391F"/>
    <w:rsid w:val="00D2750A"/>
    <w:rsid w:val="00DD37E1"/>
    <w:rsid w:val="00E809B3"/>
    <w:rsid w:val="00E92985"/>
    <w:rsid w:val="00EB03AD"/>
    <w:rsid w:val="00EC0DB6"/>
    <w:rsid w:val="00EE30EE"/>
    <w:rsid w:val="00F023DE"/>
    <w:rsid w:val="00F233CD"/>
    <w:rsid w:val="00F478AD"/>
    <w:rsid w:val="00F62740"/>
    <w:rsid w:val="00F62FC0"/>
    <w:rsid w:val="00FC5D9B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13A4-51FC-49A8-830B-FD5CAD67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47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71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224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5C78C4CDF539149862968BCDE6C5A96D726DA90FD8F2151E74CB9A97BEF805705723AB21E7E62u5O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D5C78C4CDF539149862968BCDE6C5A96D726DA90FD8F2151E74CB9A97BEF805705723AB21E7E62u5ODI" TargetMode="External"/><Relationship Id="rId12" Type="http://schemas.openxmlformats.org/officeDocument/2006/relationships/hyperlink" Target="consultantplus://offline/ref=9DD5C78C4CDF539149862968BCDE6C5A96D726DA90FD8F2151E74CB9A97BEF805705723AB21E7E62u5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D5C78C4CDF539149862968BCDE6C5A96D726DA90FD8F2151E74CB9A97BEF805705723AB21E7E62u5ODI" TargetMode="External"/><Relationship Id="rId11" Type="http://schemas.openxmlformats.org/officeDocument/2006/relationships/hyperlink" Target="consultantplus://offline/ref=9DD5C78C4CDF539149862968BCDE6C5A96D726DA90FD8F2151E74CB9A97BEF805705723AB21E7E62u5ODI" TargetMode="External"/><Relationship Id="rId5" Type="http://schemas.openxmlformats.org/officeDocument/2006/relationships/hyperlink" Target="mailto:Vodokanal_xovu@mail.ru" TargetMode="External"/><Relationship Id="rId10" Type="http://schemas.openxmlformats.org/officeDocument/2006/relationships/hyperlink" Target="consultantplus://offline/ref=9DD5C78C4CDF539149862968BCDE6C5A96D726DA90FD8F2151E74CB9A97BEF805705723AB21E7E62u5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dokanal_xov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5987</Words>
  <Characters>34130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оля</cp:lastModifiedBy>
  <cp:revision>54</cp:revision>
  <cp:lastPrinted>2017-01-19T06:48:00Z</cp:lastPrinted>
  <dcterms:created xsi:type="dcterms:W3CDTF">2017-01-19T06:50:00Z</dcterms:created>
  <dcterms:modified xsi:type="dcterms:W3CDTF">2020-04-29T02:14:00Z</dcterms:modified>
</cp:coreProperties>
</file>