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A00355" w:rsidRDefault="009A403A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2021</w:t>
      </w:r>
      <w:r w:rsidR="008B26A0">
        <w:rPr>
          <w:rFonts w:ascii="Calibri" w:hAnsi="Calibri" w:cs="Calibri"/>
          <w:b/>
          <w:bCs/>
        </w:rPr>
        <w:t xml:space="preserve"> 1 квартал</w:t>
      </w:r>
      <w:r w:rsidR="00A00355">
        <w:rPr>
          <w:rFonts w:ascii="Calibri" w:hAnsi="Calibri" w:cs="Calibri"/>
          <w:b/>
          <w:bCs/>
        </w:rPr>
        <w:t xml:space="preserve"> год</w:t>
      </w:r>
    </w:p>
    <w:p w:rsidR="00237EFA" w:rsidRDefault="009D771B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F62FC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821233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B22849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5" w:history="1">
              <w:r w:rsidR="00F62FC0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F62FC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(абонентских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отделов,  сбытовых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подразделений),  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55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декабря 2020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01.01.2021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30.06.2021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 xml:space="preserve"> 16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руб.98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 период с </w:t>
            </w:r>
            <w:r>
              <w:rPr>
                <w:rFonts w:ascii="Courier New" w:hAnsi="Courier New" w:cs="Courier New"/>
                <w:sz w:val="20"/>
                <w:szCs w:val="20"/>
              </w:rPr>
              <w:t>01.07.2021 по 31.12.2021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 по 31.12.2023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7745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622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14422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10983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1196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9F" w:rsidRPr="00530E69" w:rsidRDefault="00B22849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8B26A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9B263F" w:rsidRDefault="00B513C5" w:rsidP="00B2284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22849">
              <w:rPr>
                <w:rFonts w:ascii="Courier New" w:hAnsi="Courier New" w:cs="Courier New"/>
                <w:sz w:val="20"/>
                <w:szCs w:val="20"/>
              </w:rPr>
              <w:t>6677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22849">
              <w:rPr>
                <w:rFonts w:ascii="Courier New" w:hAnsi="Courier New" w:cs="Courier New"/>
                <w:sz w:val="20"/>
                <w:szCs w:val="20"/>
              </w:rPr>
              <w:t>6677</w:t>
            </w:r>
          </w:p>
          <w:p w:rsidR="009A403A" w:rsidRPr="00530E69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определенном по приборам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учета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расчетным  путем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11) Потери воды в сетях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3D05A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>
        <w:rPr>
          <w:rFonts w:ascii="Calibri" w:hAnsi="Calibri" w:cs="Calibri"/>
        </w:rPr>
        <w:t>Форма 2.8.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 графику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указанием  срока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таких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EC0DB6">
        <w:trPr>
          <w:trHeight w:val="548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3)  Доля  потребителей,  затронутых   ограничениями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82E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),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следующим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договоров  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>
        <w:rPr>
          <w:rFonts w:ascii="Calibri" w:hAnsi="Calibri" w:cs="Calibri"/>
        </w:rPr>
        <w:t>Форма 2.9.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09"/>
      <w:bookmarkEnd w:id="10"/>
      <w:r>
        <w:rPr>
          <w:rFonts w:ascii="Calibri" w:hAnsi="Calibri" w:cs="Calibri"/>
        </w:rPr>
        <w:t>Форма 2.10.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33"/>
      <w:bookmarkEnd w:id="11"/>
      <w:r>
        <w:rPr>
          <w:rFonts w:ascii="Calibri" w:hAnsi="Calibri" w:cs="Calibri"/>
        </w:rPr>
        <w:t>Форма 2.11. Информация об условиях, на которых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46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3"/>
      <w:bookmarkEnd w:id="13"/>
      <w:r>
        <w:rPr>
          <w:rFonts w:ascii="Calibri" w:hAnsi="Calibri" w:cs="Calibri"/>
        </w:rPr>
        <w:t>Форма 2.13.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039"/>
      <w:bookmarkEnd w:id="14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43"/>
      <w:bookmarkEnd w:id="15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D2750A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D2750A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3D05AE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B22849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9" w:history="1">
              <w:r w:rsidR="00D2750A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D2750A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86"/>
      <w:bookmarkEnd w:id="16"/>
      <w:r>
        <w:rPr>
          <w:rFonts w:ascii="Calibri" w:hAnsi="Calibri" w:cs="Calibri"/>
        </w:rPr>
        <w:t>Форма 3.2. Информация о тарифе на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55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декабря 2020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A403A" w:rsidP="009A403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01.01.2021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30.06.2021 12 руб. 04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 01.07.2021 по 31.12.2021 12 руб. 99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01.01.2019 по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31.12.2023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106"/>
      <w:bookmarkEnd w:id="17"/>
      <w:r>
        <w:rPr>
          <w:rFonts w:ascii="Calibri" w:hAnsi="Calibri" w:cs="Calibri"/>
        </w:rPr>
        <w:t>Форма 3.3. Информация о тарифе на транспортировку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29"/>
      <w:bookmarkEnd w:id="18"/>
      <w:r>
        <w:rPr>
          <w:rFonts w:ascii="Calibri" w:hAnsi="Calibri" w:cs="Calibri"/>
        </w:rPr>
        <w:t>Форма 3.4.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55"/>
      <w:bookmarkEnd w:id="19"/>
      <w:r>
        <w:rPr>
          <w:rFonts w:ascii="Calibri" w:hAnsi="Calibri" w:cs="Calibri"/>
        </w:rPr>
        <w:t>Форма 3.5.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2356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994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1466,5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в) расходы на химические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реагенты,  используемые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6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929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аренду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имущества,  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8B26A0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 товаров и услуг,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их  стоимости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72,5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889,5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0" w:name="Par1238"/>
            <w:bookmarkEnd w:id="20"/>
            <w:r>
              <w:rPr>
                <w:rFonts w:ascii="Courier New" w:hAnsi="Courier New" w:cs="Courier New"/>
                <w:sz w:val="20"/>
                <w:szCs w:val="20"/>
              </w:rPr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  сточных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вод,  принятых  от  потребителей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B2284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  <w:bookmarkStart w:id="21" w:name="_GoBack"/>
            <w:bookmarkEnd w:id="21"/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506AD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260"/>
      <w:bookmarkEnd w:id="22"/>
      <w:r>
        <w:rPr>
          <w:rFonts w:ascii="Calibri" w:hAnsi="Calibri" w:cs="Calibri"/>
        </w:rPr>
        <w:t>Форма 3.6.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количество засоров для </w:t>
      </w:r>
      <w:proofErr w:type="gramStart"/>
      <w:r>
        <w:rPr>
          <w:rFonts w:ascii="Courier New" w:hAnsi="Courier New" w:cs="Courier New"/>
          <w:sz w:val="20"/>
          <w:szCs w:val="20"/>
        </w:rPr>
        <w:t>самотечных  сетей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(единиц│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322"/>
      <w:bookmarkEnd w:id="23"/>
      <w:r>
        <w:rPr>
          <w:rFonts w:ascii="Calibri" w:hAnsi="Calibri" w:cs="Calibri"/>
        </w:rPr>
        <w:t>Форма 3.7.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Агентство ЖКХ РТ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Чеди-Хольскогокожууна</w:t>
            </w:r>
            <w:proofErr w:type="spellEnd"/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2016-2018гг.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</w:t>
            </w:r>
            <w:r w:rsidR="00530E69">
              <w:rPr>
                <w:rFonts w:ascii="Courier New" w:hAnsi="Courier New" w:cs="Courier New"/>
                <w:sz w:val="20"/>
                <w:szCs w:val="20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Источник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71470" w:rsidTr="00271470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392"/>
      <w:bookmarkEnd w:id="24"/>
      <w:r>
        <w:rPr>
          <w:rFonts w:ascii="Calibri" w:hAnsi="Calibri" w:cs="Calibri"/>
        </w:rPr>
        <w:t>Форма 3.8.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подключении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  указанием  причин)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16"/>
      <w:bookmarkEnd w:id="25"/>
      <w:r>
        <w:rPr>
          <w:rFonts w:ascii="Calibri" w:hAnsi="Calibri" w:cs="Calibri"/>
        </w:rPr>
        <w:t>Форма 3.9. Информация об условиях,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29"/>
      <w:bookmarkEnd w:id="26"/>
      <w:r>
        <w:rPr>
          <w:rFonts w:ascii="Calibri" w:hAnsi="Calibri" w:cs="Calibri"/>
        </w:rPr>
        <w:t>Форма 3.10.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lastRenderedPageBreak/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 w:rsidR="0022449B" w:rsidRDefault="0022449B" w:rsidP="0022449B"/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456"/>
      <w:bookmarkEnd w:id="27"/>
      <w:r>
        <w:rPr>
          <w:rFonts w:ascii="Calibri" w:hAnsi="Calibri" w:cs="Calibri"/>
        </w:rPr>
        <w:t>Форма 3.11.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  регулировании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523"/>
      <w:bookmarkEnd w:id="28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400"/>
        <w:gridCol w:w="2400"/>
      </w:tblGrid>
      <w:tr w:rsidR="00271470" w:rsidTr="00271470">
        <w:trPr>
          <w:trHeight w:val="12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 w:rsidR="00271470" w:rsidTr="00271470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2400"/>
      </w:tblGrid>
      <w:tr w:rsidR="00271470" w:rsidTr="00271470">
        <w:trPr>
          <w:trHeight w:val="1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 w:rsidR="00271470" w:rsidTr="00271470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592"/>
      <w:bookmarkEnd w:id="29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2740" w:rsidRDefault="00F62740"/>
    <w:sectPr w:rsidR="00F62740" w:rsidSect="00F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070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753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10266B"/>
    <w:rsid w:val="001245F7"/>
    <w:rsid w:val="00154DDA"/>
    <w:rsid w:val="00183994"/>
    <w:rsid w:val="001A675F"/>
    <w:rsid w:val="001D3CE2"/>
    <w:rsid w:val="0022449B"/>
    <w:rsid w:val="00237EFA"/>
    <w:rsid w:val="002558FB"/>
    <w:rsid w:val="00271470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506AD"/>
    <w:rsid w:val="006550C4"/>
    <w:rsid w:val="006B5AD1"/>
    <w:rsid w:val="006D525F"/>
    <w:rsid w:val="007817DE"/>
    <w:rsid w:val="00795CD8"/>
    <w:rsid w:val="00821233"/>
    <w:rsid w:val="0087545E"/>
    <w:rsid w:val="008B26A0"/>
    <w:rsid w:val="009277DE"/>
    <w:rsid w:val="009A403A"/>
    <w:rsid w:val="009B263F"/>
    <w:rsid w:val="009D1DBB"/>
    <w:rsid w:val="009D2F6C"/>
    <w:rsid w:val="009D771B"/>
    <w:rsid w:val="00A00355"/>
    <w:rsid w:val="00A369E3"/>
    <w:rsid w:val="00B0499F"/>
    <w:rsid w:val="00B22849"/>
    <w:rsid w:val="00B513C5"/>
    <w:rsid w:val="00B80139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13A4-51FC-49A8-830B-FD5CAD6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7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224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C78C4CDF539149862968BCDE6C5A96D726DA90FD8F2151E74CB9A97BEF805705723AB21E7E62u5ODI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hyperlink" Target="mailto:Vodokanal_xovu@mail.ru" TargetMode="Externa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okanal_xov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58</cp:revision>
  <cp:lastPrinted>2017-01-19T06:48:00Z</cp:lastPrinted>
  <dcterms:created xsi:type="dcterms:W3CDTF">2017-01-19T06:50:00Z</dcterms:created>
  <dcterms:modified xsi:type="dcterms:W3CDTF">2021-07-12T07:50:00Z</dcterms:modified>
</cp:coreProperties>
</file>