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28" w:rsidRPr="00D50B8F" w:rsidRDefault="00743328" w:rsidP="00743328">
      <w:pPr>
        <w:pStyle w:val="20"/>
        <w:shd w:val="clear" w:color="auto" w:fill="auto"/>
        <w:spacing w:before="0" w:after="245"/>
        <w:rPr>
          <w:rFonts w:ascii="Times New Roman" w:hAnsi="Times New Roman" w:cs="Times New Roman"/>
          <w:sz w:val="28"/>
          <w:szCs w:val="28"/>
        </w:rPr>
      </w:pPr>
      <w:r w:rsidRPr="00D50B8F">
        <w:rPr>
          <w:rFonts w:ascii="Times New Roman" w:hAnsi="Times New Roman" w:cs="Times New Roman"/>
          <w:sz w:val="28"/>
          <w:szCs w:val="28"/>
        </w:rPr>
        <w:t>ПЛАН МЕРОПРИЯТИЙ ПО РЕАЛИЗАЦИИ ПРОГРАММЫ «Содержание и ремонт автомобильных дорог общего пользования местного значения дорожного фонда Чеди-Хольского кожууна на 2021 год»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936"/>
        <w:gridCol w:w="1810"/>
        <w:gridCol w:w="1317"/>
        <w:gridCol w:w="1790"/>
        <w:gridCol w:w="1522"/>
      </w:tblGrid>
      <w:tr w:rsidR="00743328" w:rsidRPr="00D50B8F" w:rsidTr="00743328">
        <w:trPr>
          <w:trHeight w:val="701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43328" w:rsidRPr="00D50B8F" w:rsidTr="00743328">
        <w:trPr>
          <w:trHeight w:val="240"/>
        </w:trPr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</w:p>
        </w:tc>
      </w:tr>
      <w:tr w:rsidR="00743328" w:rsidRPr="00D50B8F" w:rsidTr="00743328">
        <w:trPr>
          <w:trHeight w:val="240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40" w:lineRule="auto"/>
              <w:ind w:left="1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3328" w:rsidRPr="00D50B8F" w:rsidTr="00743328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5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</w:tc>
      </w:tr>
      <w:tr w:rsidR="00743328" w:rsidRPr="00D50B8F" w:rsidTr="00743328">
        <w:trPr>
          <w:trHeight w:val="944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5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муниципальных автомобильных дорог общего пользования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74" w:lineRule="exact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1 647 000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1 647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Default="00743328" w:rsidP="00D331B7">
            <w:pPr>
              <w:pStyle w:val="2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3328" w:rsidRDefault="00743328" w:rsidP="00D331B7">
            <w:pPr>
              <w:pStyle w:val="2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3328" w:rsidRDefault="00743328" w:rsidP="00D331B7">
            <w:pPr>
              <w:pStyle w:val="2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3328" w:rsidRDefault="00743328" w:rsidP="00D331B7">
            <w:pPr>
              <w:pStyle w:val="2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3328" w:rsidRDefault="00743328" w:rsidP="00D331B7">
            <w:pPr>
              <w:pStyle w:val="2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3328" w:rsidRDefault="00743328" w:rsidP="00D331B7">
            <w:pPr>
              <w:pStyle w:val="2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3328" w:rsidRDefault="00743328" w:rsidP="00D331B7">
            <w:pPr>
              <w:pStyle w:val="2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3328" w:rsidRDefault="00743328" w:rsidP="00D331B7">
            <w:pPr>
              <w:pStyle w:val="2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3328" w:rsidRPr="00D50B8F" w:rsidRDefault="00743328" w:rsidP="00D331B7">
            <w:pPr>
              <w:pStyle w:val="2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B8F">
              <w:rPr>
                <w:rFonts w:ascii="Times New Roman" w:hAnsi="Times New Roman" w:cs="Times New Roman"/>
                <w:szCs w:val="24"/>
              </w:rPr>
              <w:t>Администрация Чеди-Хольского кожууна</w:t>
            </w:r>
          </w:p>
          <w:p w:rsidR="00743328" w:rsidRPr="00D50B8F" w:rsidRDefault="00743328" w:rsidP="00D331B7">
            <w:pPr>
              <w:pStyle w:val="21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28" w:rsidRPr="00D50B8F" w:rsidTr="00743328">
        <w:trPr>
          <w:trHeight w:val="278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Содержание, обслуживание и текущий ремонт дорог общего пользования, примыкающих площадок, и тротуаров, разработка и составление ПСД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jc w:val="center"/>
              <w:rPr>
                <w:rFonts w:ascii="Times New Roman" w:hAnsi="Times New Roman" w:cs="Times New Roman"/>
              </w:rPr>
            </w:pPr>
            <w:r w:rsidRPr="00D50B8F">
              <w:rPr>
                <w:rFonts w:ascii="Times New Roman" w:hAnsi="Times New Roman" w:cs="Times New Roman"/>
              </w:rPr>
              <w:t>576 450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jc w:val="center"/>
              <w:rPr>
                <w:rFonts w:ascii="Times New Roman" w:hAnsi="Times New Roman" w:cs="Times New Roman"/>
              </w:rPr>
            </w:pPr>
            <w:r w:rsidRPr="00D50B8F">
              <w:rPr>
                <w:rFonts w:ascii="Times New Roman" w:hAnsi="Times New Roman" w:cs="Times New Roman"/>
              </w:rPr>
              <w:t>576 450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</w:p>
        </w:tc>
      </w:tr>
      <w:tr w:rsidR="00743328" w:rsidRPr="00D50B8F" w:rsidTr="00743328">
        <w:trPr>
          <w:trHeight w:val="888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 с. Хову-Аксы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69" w:lineRule="exact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</w:p>
        </w:tc>
      </w:tr>
      <w:tr w:rsidR="00743328" w:rsidRPr="00D50B8F" w:rsidTr="00743328">
        <w:trPr>
          <w:trHeight w:val="322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 автомобильных дорог общего пользования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Хендерге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</w:p>
        </w:tc>
      </w:tr>
      <w:tr w:rsidR="00743328" w:rsidRPr="00D50B8F" w:rsidTr="00743328">
        <w:trPr>
          <w:trHeight w:val="269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пешеходного ограждения  внутри уличной сети с. Хову-Аксы 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jc w:val="center"/>
              <w:rPr>
                <w:rFonts w:ascii="Times New Roman" w:hAnsi="Times New Roman" w:cs="Times New Roman"/>
              </w:rPr>
            </w:pPr>
            <w:r w:rsidRPr="00D50B8F">
              <w:rPr>
                <w:rFonts w:ascii="Times New Roman" w:hAnsi="Times New Roman" w:cs="Times New Roman"/>
              </w:rPr>
              <w:t>116 345,35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jc w:val="center"/>
              <w:rPr>
                <w:rFonts w:ascii="Times New Roman" w:hAnsi="Times New Roman" w:cs="Times New Roman"/>
              </w:rPr>
            </w:pPr>
            <w:r w:rsidRPr="00D50B8F">
              <w:rPr>
                <w:rFonts w:ascii="Times New Roman" w:hAnsi="Times New Roman" w:cs="Times New Roman"/>
              </w:rPr>
              <w:t>116 345,35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</w:p>
        </w:tc>
      </w:tr>
      <w:tr w:rsidR="00743328" w:rsidRPr="00D50B8F" w:rsidTr="00743328">
        <w:trPr>
          <w:trHeight w:val="320"/>
        </w:trPr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B8F"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B8F">
              <w:rPr>
                <w:rFonts w:ascii="Times New Roman" w:hAnsi="Times New Roman" w:cs="Times New Roman"/>
                <w:b/>
              </w:rPr>
              <w:t>1 647 000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B8F">
              <w:rPr>
                <w:rFonts w:ascii="Times New Roman" w:hAnsi="Times New Roman" w:cs="Times New Roman"/>
                <w:b/>
              </w:rPr>
              <w:t>1 647 000</w:t>
            </w: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</w:p>
        </w:tc>
      </w:tr>
    </w:tbl>
    <w:p w:rsidR="00743328" w:rsidRPr="00D50B8F" w:rsidRDefault="00743328" w:rsidP="00743328">
      <w:pPr>
        <w:pStyle w:val="20"/>
        <w:shd w:val="clear" w:color="auto" w:fill="auto"/>
        <w:spacing w:before="0" w:after="245"/>
        <w:rPr>
          <w:rFonts w:ascii="Times New Roman" w:hAnsi="Times New Roman" w:cs="Times New Roman"/>
          <w:sz w:val="28"/>
          <w:szCs w:val="28"/>
        </w:rPr>
      </w:pPr>
    </w:p>
    <w:p w:rsidR="00743328" w:rsidRDefault="00743328" w:rsidP="00743328">
      <w:pPr>
        <w:pStyle w:val="20"/>
        <w:shd w:val="clear" w:color="auto" w:fill="auto"/>
        <w:spacing w:before="0" w:after="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исполнению муниципальной программы «</w:t>
      </w:r>
      <w:r w:rsidRPr="00D50B8F">
        <w:rPr>
          <w:rFonts w:ascii="Times New Roman" w:hAnsi="Times New Roman" w:cs="Times New Roman"/>
          <w:sz w:val="28"/>
          <w:szCs w:val="28"/>
        </w:rPr>
        <w:t>Содержание и ремонт автомобильных дорог общего пользования местного значения дорожного фонда Чеди-Хольского кожууна на 2021 год»</w:t>
      </w:r>
    </w:p>
    <w:p w:rsidR="00743328" w:rsidRPr="00D50B8F" w:rsidRDefault="00743328" w:rsidP="00743328">
      <w:pPr>
        <w:pStyle w:val="20"/>
        <w:shd w:val="clear" w:color="auto" w:fill="auto"/>
        <w:spacing w:before="0" w:after="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12.11.2021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141"/>
        <w:gridCol w:w="1810"/>
        <w:gridCol w:w="1100"/>
        <w:gridCol w:w="1790"/>
        <w:gridCol w:w="1267"/>
        <w:gridCol w:w="1267"/>
      </w:tblGrid>
      <w:tr w:rsidR="00743328" w:rsidRPr="00D50B8F" w:rsidTr="00743328">
        <w:trPr>
          <w:trHeight w:val="701"/>
        </w:trPr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в рублях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Default="00743328" w:rsidP="00D331B7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328" w:rsidRPr="00D50B8F" w:rsidTr="00743328">
        <w:trPr>
          <w:trHeight w:val="240"/>
        </w:trPr>
        <w:tc>
          <w:tcPr>
            <w:tcW w:w="1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</w:p>
        </w:tc>
      </w:tr>
      <w:tr w:rsidR="00743328" w:rsidRPr="00D50B8F" w:rsidTr="00743328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40" w:lineRule="auto"/>
              <w:ind w:left="1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28" w:rsidRPr="00D50B8F" w:rsidTr="00743328">
        <w:trPr>
          <w:trHeight w:val="288"/>
        </w:trPr>
        <w:tc>
          <w:tcPr>
            <w:tcW w:w="44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5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5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28" w:rsidRPr="00D50B8F" w:rsidTr="00743328">
        <w:trPr>
          <w:trHeight w:val="944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5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муниципальных автомобильных дорог общего 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74" w:lineRule="exact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местного бюджета 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1 647 000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1 647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743328">
            <w:pPr>
              <w:pStyle w:val="2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519995,51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Default="00743328" w:rsidP="00743328">
            <w:pPr>
              <w:pStyle w:val="21"/>
              <w:shd w:val="clear" w:color="auto" w:fill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0,32</w:t>
            </w:r>
          </w:p>
        </w:tc>
      </w:tr>
      <w:tr w:rsidR="00743328" w:rsidRPr="00D50B8F" w:rsidTr="00743328">
        <w:trPr>
          <w:trHeight w:val="278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Содержание, обслуживание и текущий ремонт дорог общего пользования, примыкающих площадок, и тротуаров, разработка и составление ПСД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jc w:val="center"/>
              <w:rPr>
                <w:rFonts w:ascii="Times New Roman" w:hAnsi="Times New Roman" w:cs="Times New Roman"/>
              </w:rPr>
            </w:pPr>
            <w:r w:rsidRPr="00D50B8F">
              <w:rPr>
                <w:rFonts w:ascii="Times New Roman" w:hAnsi="Times New Roman" w:cs="Times New Roman"/>
              </w:rPr>
              <w:t>576 450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jc w:val="center"/>
              <w:rPr>
                <w:rFonts w:ascii="Times New Roman" w:hAnsi="Times New Roman" w:cs="Times New Roman"/>
              </w:rPr>
            </w:pPr>
            <w:r w:rsidRPr="00D50B8F">
              <w:rPr>
                <w:rFonts w:ascii="Times New Roman" w:hAnsi="Times New Roman" w:cs="Times New Roman"/>
              </w:rPr>
              <w:t>576 450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310445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743328" w:rsidRPr="00D50B8F" w:rsidTr="00743328">
        <w:trPr>
          <w:trHeight w:val="888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 с. Хову-Аксы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69" w:lineRule="exact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209550,51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</w:tr>
      <w:tr w:rsidR="00743328" w:rsidRPr="00D50B8F" w:rsidTr="00743328">
        <w:trPr>
          <w:trHeight w:val="322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 автомобильных дорог общего пользования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Хендерге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3328" w:rsidRPr="00D50B8F" w:rsidTr="00743328">
        <w:trPr>
          <w:trHeight w:val="269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пешеходного ограждения  внутри уличной сети с. Хову-Аксы 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pStyle w:val="2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jc w:val="center"/>
              <w:rPr>
                <w:rFonts w:ascii="Times New Roman" w:hAnsi="Times New Roman" w:cs="Times New Roman"/>
              </w:rPr>
            </w:pPr>
            <w:r w:rsidRPr="00D50B8F">
              <w:rPr>
                <w:rFonts w:ascii="Times New Roman" w:hAnsi="Times New Roman" w:cs="Times New Roman"/>
              </w:rPr>
              <w:t>116 345,35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jc w:val="center"/>
              <w:rPr>
                <w:rFonts w:ascii="Times New Roman" w:hAnsi="Times New Roman" w:cs="Times New Roman"/>
              </w:rPr>
            </w:pPr>
            <w:r w:rsidRPr="00D50B8F">
              <w:rPr>
                <w:rFonts w:ascii="Times New Roman" w:hAnsi="Times New Roman" w:cs="Times New Roman"/>
              </w:rPr>
              <w:t>116 345,35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3328" w:rsidRPr="00D50B8F" w:rsidTr="00743328">
        <w:trPr>
          <w:trHeight w:val="320"/>
        </w:trPr>
        <w:tc>
          <w:tcPr>
            <w:tcW w:w="2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B8F"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B8F">
              <w:rPr>
                <w:rFonts w:ascii="Times New Roman" w:hAnsi="Times New Roman" w:cs="Times New Roman"/>
                <w:b/>
              </w:rPr>
              <w:t>1 647 000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B8F">
              <w:rPr>
                <w:rFonts w:ascii="Times New Roman" w:hAnsi="Times New Roman" w:cs="Times New Roman"/>
                <w:b/>
              </w:rPr>
              <w:t>1 647 000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28" w:rsidRPr="00D50B8F" w:rsidRDefault="00743328" w:rsidP="00D331B7">
            <w:pPr>
              <w:rPr>
                <w:rFonts w:ascii="Times New Roman" w:hAnsi="Times New Roman" w:cs="Times New Roman"/>
              </w:rPr>
            </w:pPr>
          </w:p>
        </w:tc>
      </w:tr>
    </w:tbl>
    <w:p w:rsidR="00743328" w:rsidRPr="00D50B8F" w:rsidRDefault="00743328" w:rsidP="00743328">
      <w:pPr>
        <w:pStyle w:val="20"/>
        <w:shd w:val="clear" w:color="auto" w:fill="auto"/>
        <w:spacing w:before="0" w:after="245"/>
        <w:rPr>
          <w:rFonts w:ascii="Times New Roman" w:hAnsi="Times New Roman" w:cs="Times New Roman"/>
          <w:sz w:val="28"/>
          <w:szCs w:val="28"/>
        </w:rPr>
      </w:pPr>
    </w:p>
    <w:p w:rsidR="00A4215A" w:rsidRDefault="00A4215A" w:rsidP="00A4215A">
      <w:pPr>
        <w:pStyle w:val="20"/>
        <w:shd w:val="clear" w:color="auto" w:fill="auto"/>
        <w:spacing w:before="0" w:after="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«</w:t>
      </w:r>
      <w:r w:rsidRPr="00D50B8F">
        <w:rPr>
          <w:rFonts w:ascii="Times New Roman" w:hAnsi="Times New Roman" w:cs="Times New Roman"/>
          <w:sz w:val="28"/>
          <w:szCs w:val="28"/>
        </w:rPr>
        <w:t>Содержание и ремонт автомобильных дорог общего пользования местного значения дорожного фонда Чеди-Хольского кожууна на 2021 год»</w:t>
      </w:r>
    </w:p>
    <w:p w:rsidR="00A4215A" w:rsidRDefault="00A4215A" w:rsidP="00A4215A">
      <w:pPr>
        <w:pStyle w:val="20"/>
        <w:shd w:val="clear" w:color="auto" w:fill="auto"/>
        <w:spacing w:before="0" w:after="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11.11.2021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507"/>
        <w:gridCol w:w="3934"/>
      </w:tblGrid>
      <w:tr w:rsidR="00A4215A" w:rsidRPr="00A4215A" w:rsidTr="00D331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4215A" w:rsidRPr="00A4215A" w:rsidRDefault="00A4215A" w:rsidP="00D33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215A">
              <w:rPr>
                <w:rFonts w:ascii="Times New Roman" w:hAnsi="Times New Roman" w:cs="Times New Roman"/>
                <w:b/>
                <w:bCs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4215A" w:rsidRPr="00A4215A" w:rsidRDefault="00A4215A" w:rsidP="00D33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215A">
              <w:rPr>
                <w:rFonts w:ascii="Times New Roman" w:hAnsi="Times New Roman" w:cs="Times New Roman"/>
                <w:b/>
                <w:bCs/>
              </w:rPr>
              <w:t>Степень эффективности реализации Программы</w:t>
            </w:r>
          </w:p>
        </w:tc>
      </w:tr>
      <w:tr w:rsidR="00A4215A" w:rsidRPr="00A4215A" w:rsidTr="00D33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15A" w:rsidRPr="00A4215A" w:rsidRDefault="00A4215A" w:rsidP="00D331B7">
            <w:pPr>
              <w:rPr>
                <w:rFonts w:ascii="Times New Roman" w:hAnsi="Times New Roman" w:cs="Times New Roman"/>
              </w:rPr>
            </w:pPr>
            <w:r w:rsidRPr="00A4215A">
              <w:rPr>
                <w:rFonts w:ascii="Times New Roman" w:hAnsi="Times New Roman" w:cs="Times New Roman"/>
              </w:rPr>
              <w:t>30-60%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15A" w:rsidRPr="00A4215A" w:rsidRDefault="00A4215A" w:rsidP="00D331B7">
            <w:pPr>
              <w:rPr>
                <w:rFonts w:ascii="Times New Roman" w:hAnsi="Times New Roman" w:cs="Times New Roman"/>
              </w:rPr>
            </w:pPr>
            <w:r w:rsidRPr="00A4215A">
              <w:rPr>
                <w:rFonts w:ascii="Times New Roman" w:hAnsi="Times New Roman" w:cs="Times New Roman"/>
              </w:rPr>
              <w:t>Удовлетворительная</w:t>
            </w:r>
          </w:p>
        </w:tc>
      </w:tr>
    </w:tbl>
    <w:p w:rsidR="00743328" w:rsidRPr="00D50B8F" w:rsidRDefault="00743328" w:rsidP="00743328">
      <w:pPr>
        <w:pStyle w:val="20"/>
        <w:shd w:val="clear" w:color="auto" w:fill="auto"/>
        <w:spacing w:before="0" w:after="245"/>
        <w:rPr>
          <w:rFonts w:ascii="Times New Roman" w:hAnsi="Times New Roman" w:cs="Times New Roman"/>
          <w:sz w:val="28"/>
          <w:szCs w:val="28"/>
        </w:rPr>
      </w:pPr>
    </w:p>
    <w:p w:rsidR="00EA1CA4" w:rsidRDefault="00EA1CA4"/>
    <w:sectPr w:rsidR="00EA1CA4" w:rsidSect="00EA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3328"/>
    <w:rsid w:val="00743328"/>
    <w:rsid w:val="00A4215A"/>
    <w:rsid w:val="00EA1CA4"/>
    <w:rsid w:val="00F1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33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3328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743328"/>
    <w:rPr>
      <w:rFonts w:ascii="Arial" w:eastAsia="Arial" w:hAnsi="Arial" w:cs="Arial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43328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43328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3328"/>
    <w:pPr>
      <w:shd w:val="clear" w:color="auto" w:fill="FFFFFF"/>
      <w:spacing w:before="240" w:after="240" w:line="274" w:lineRule="exact"/>
      <w:jc w:val="center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21">
    <w:name w:val="Основной текст2"/>
    <w:basedOn w:val="a"/>
    <w:link w:val="a3"/>
    <w:rsid w:val="00743328"/>
    <w:pPr>
      <w:shd w:val="clear" w:color="auto" w:fill="FFFFFF"/>
      <w:spacing w:line="278" w:lineRule="exact"/>
      <w:ind w:hanging="460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743328"/>
    <w:pPr>
      <w:shd w:val="clear" w:color="auto" w:fill="FFFFFF"/>
      <w:spacing w:line="226" w:lineRule="exact"/>
      <w:jc w:val="center"/>
    </w:pPr>
    <w:rPr>
      <w:rFonts w:ascii="Arial Narrow" w:eastAsia="Arial Narrow" w:hAnsi="Arial Narrow" w:cs="Arial Narrow"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743328"/>
    <w:pPr>
      <w:shd w:val="clear" w:color="auto" w:fill="FFFFFF"/>
      <w:spacing w:line="269" w:lineRule="exact"/>
      <w:jc w:val="center"/>
    </w:pPr>
    <w:rPr>
      <w:rFonts w:ascii="Arial Narrow" w:eastAsia="Arial Narrow" w:hAnsi="Arial Narrow" w:cs="Arial Narrow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2255</Characters>
  <Application>Microsoft Office Word</Application>
  <DocSecurity>0</DocSecurity>
  <Lines>18</Lines>
  <Paragraphs>5</Paragraphs>
  <ScaleCrop>false</ScaleCrop>
  <Company>Hewlett-Packard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Жизнеобеспечение</dc:creator>
  <cp:keywords/>
  <dc:description/>
  <cp:lastModifiedBy>Жизнеобеспечение</cp:lastModifiedBy>
  <cp:revision>3</cp:revision>
  <cp:lastPrinted>2021-11-12T05:07:00Z</cp:lastPrinted>
  <dcterms:created xsi:type="dcterms:W3CDTF">2021-11-12T05:01:00Z</dcterms:created>
  <dcterms:modified xsi:type="dcterms:W3CDTF">2021-11-12T05:15:00Z</dcterms:modified>
</cp:coreProperties>
</file>