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="-561"/>
        <w:tblW w:w="0" w:type="auto"/>
        <w:tblLayout w:type="fixed"/>
        <w:tblLook w:val="0000" w:firstRow="0" w:lastRow="0" w:firstColumn="0" w:lastColumn="0" w:noHBand="0" w:noVBand="0"/>
      </w:tblPr>
      <w:tblGrid>
        <w:gridCol w:w="4648"/>
      </w:tblGrid>
      <w:tr w:rsidR="00720A0A" w:rsidRPr="00F1515A" w14:paraId="03FA258E" w14:textId="77777777" w:rsidTr="00C90593">
        <w:trPr>
          <w:trHeight w:val="3777"/>
        </w:trPr>
        <w:tc>
          <w:tcPr>
            <w:tcW w:w="4648" w:type="dxa"/>
          </w:tcPr>
          <w:p w14:paraId="6F5D30F3" w14:textId="77777777" w:rsidR="00720A0A" w:rsidRPr="00685478" w:rsidRDefault="00720A0A" w:rsidP="00C905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aps/>
                <w:sz w:val="24"/>
                <w:szCs w:val="28"/>
                <w:lang w:eastAsia="ru-RU"/>
              </w:rPr>
            </w:pPr>
            <w:r w:rsidRPr="00685478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object w:dxaOrig="1681" w:dyaOrig="1606" w14:anchorId="4BBB8ED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1" type="#_x0000_t75" style="width:69pt;height:55.5pt" o:ole="" fillcolor="window">
                  <v:imagedata r:id="rId5" o:title=""/>
                </v:shape>
                <o:OLEObject Type="Embed" ProgID="Word.Picture.8" ShapeID="_x0000_i1041" DrawAspect="Content" ObjectID="_1711279787" r:id="rId6"/>
              </w:object>
            </w:r>
          </w:p>
          <w:p w14:paraId="652BDBFA" w14:textId="77777777" w:rsidR="00720A0A" w:rsidRDefault="00720A0A" w:rsidP="00C905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</w:pPr>
            <w:r w:rsidRPr="00F8404A"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  <w:t>Государственное бюджетное учреждение</w:t>
            </w:r>
          </w:p>
          <w:p w14:paraId="5EA2EFD8" w14:textId="77777777" w:rsidR="00720A0A" w:rsidRPr="00F8404A" w:rsidRDefault="00720A0A" w:rsidP="00C905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  <w:t>Республики Тыва</w:t>
            </w:r>
          </w:p>
          <w:p w14:paraId="2BD80C22" w14:textId="77777777" w:rsidR="00720A0A" w:rsidRPr="00F8404A" w:rsidRDefault="00720A0A" w:rsidP="00C905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aps/>
                <w:sz w:val="24"/>
                <w:szCs w:val="28"/>
                <w:lang w:eastAsia="ru-RU"/>
              </w:rPr>
            </w:pPr>
            <w:r w:rsidRPr="00F8404A">
              <w:rPr>
                <w:rFonts w:ascii="Times New Roman" w:eastAsia="Times New Roman" w:hAnsi="Times New Roman"/>
                <w:b/>
                <w:caps/>
                <w:sz w:val="24"/>
                <w:szCs w:val="28"/>
                <w:lang w:eastAsia="ru-RU"/>
              </w:rPr>
              <w:t>«ЦЕНТР ГОСУДАРСТВЕННОЙ КАДАСТРОВОЙ ОЦЕНКИ»</w:t>
            </w:r>
          </w:p>
          <w:p w14:paraId="1A5645F3" w14:textId="77777777" w:rsidR="00720A0A" w:rsidRPr="00F8404A" w:rsidRDefault="00720A0A" w:rsidP="00C905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aps/>
                <w:sz w:val="24"/>
                <w:szCs w:val="28"/>
                <w:lang w:eastAsia="ru-RU"/>
              </w:rPr>
            </w:pPr>
            <w:r w:rsidRPr="00F8404A">
              <w:rPr>
                <w:rFonts w:ascii="Times New Roman" w:eastAsia="Times New Roman" w:hAnsi="Times New Roman"/>
                <w:b/>
                <w:caps/>
                <w:sz w:val="24"/>
                <w:szCs w:val="28"/>
                <w:lang w:eastAsia="ru-RU"/>
              </w:rPr>
              <w:t>(ГБУ РТ «ЦГКО»)</w:t>
            </w:r>
          </w:p>
          <w:p w14:paraId="7AC64DB2" w14:textId="77777777" w:rsidR="00720A0A" w:rsidRPr="00685478" w:rsidRDefault="00720A0A" w:rsidP="00C90593">
            <w:pPr>
              <w:spacing w:after="0" w:line="240" w:lineRule="auto"/>
              <w:rPr>
                <w:rFonts w:ascii="Times New Roman" w:eastAsia="Times New Roman" w:hAnsi="Times New Roman"/>
                <w:caps/>
                <w:sz w:val="24"/>
                <w:szCs w:val="28"/>
                <w:lang w:eastAsia="ru-RU"/>
              </w:rPr>
            </w:pPr>
          </w:p>
          <w:p w14:paraId="249F9E60" w14:textId="77777777" w:rsidR="00720A0A" w:rsidRDefault="00720A0A" w:rsidP="00C905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685478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ул. 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Щетинкина-Кравченко</w:t>
            </w:r>
            <w:r w:rsidRPr="00685478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57,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. 13-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15,  г.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 </w:t>
            </w:r>
            <w:r w:rsidRPr="00685478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Кызыл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,</w:t>
            </w:r>
            <w:r w:rsidRPr="00685478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Республика Тыва, </w:t>
            </w:r>
            <w:r w:rsidRPr="00685478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667000</w:t>
            </w:r>
          </w:p>
          <w:p w14:paraId="1A8B9455" w14:textId="77777777" w:rsidR="00720A0A" w:rsidRPr="008A2EED" w:rsidRDefault="00720A0A" w:rsidP="00C905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Сайт</w:t>
            </w:r>
            <w:r w:rsidRPr="008A2EED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: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</w:t>
            </w:r>
            <w:r w:rsidRPr="006D7492">
              <w:rPr>
                <w:rFonts w:ascii="Times New Roman" w:eastAsia="Times New Roman" w:hAnsi="Times New Roman"/>
                <w:sz w:val="24"/>
                <w:szCs w:val="28"/>
                <w:lang w:val="en-US" w:eastAsia="ru-RU"/>
              </w:rPr>
              <w:t>www</w:t>
            </w:r>
            <w:r w:rsidRPr="006D7492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.</w:t>
            </w:r>
            <w:proofErr w:type="spellStart"/>
            <w:r w:rsidRPr="006D7492">
              <w:rPr>
                <w:rFonts w:ascii="Times New Roman" w:eastAsia="Times New Roman" w:hAnsi="Times New Roman"/>
                <w:sz w:val="24"/>
                <w:szCs w:val="28"/>
                <w:lang w:val="en-US" w:eastAsia="ru-RU"/>
              </w:rPr>
              <w:t>tsgko</w:t>
            </w:r>
            <w:proofErr w:type="spellEnd"/>
            <w:r w:rsidRPr="006D7492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17.</w:t>
            </w:r>
            <w:proofErr w:type="spellStart"/>
            <w:r w:rsidRPr="006D7492">
              <w:rPr>
                <w:rFonts w:ascii="Times New Roman" w:eastAsia="Times New Roman" w:hAnsi="Times New Roman"/>
                <w:sz w:val="24"/>
                <w:szCs w:val="28"/>
                <w:lang w:val="en-US" w:eastAsia="ru-RU"/>
              </w:rPr>
              <w:t>ru</w:t>
            </w:r>
            <w:proofErr w:type="spellEnd"/>
          </w:p>
          <w:p w14:paraId="77C630FB" w14:textId="77777777" w:rsidR="00720A0A" w:rsidRPr="00D742CA" w:rsidRDefault="00720A0A" w:rsidP="00C905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685478">
              <w:rPr>
                <w:rFonts w:ascii="Times New Roman" w:eastAsia="Times New Roman" w:hAnsi="Times New Roman"/>
                <w:sz w:val="24"/>
                <w:szCs w:val="28"/>
                <w:lang w:val="en-US" w:eastAsia="ru-RU"/>
              </w:rPr>
              <w:t>e</w:t>
            </w:r>
            <w:r w:rsidRPr="00D742C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-</w:t>
            </w:r>
            <w:r w:rsidRPr="00685478">
              <w:rPr>
                <w:rFonts w:ascii="Times New Roman" w:eastAsia="Times New Roman" w:hAnsi="Times New Roman"/>
                <w:sz w:val="24"/>
                <w:szCs w:val="28"/>
                <w:lang w:val="en-US" w:eastAsia="ru-RU"/>
              </w:rPr>
              <w:t>mail</w:t>
            </w:r>
            <w:r w:rsidRPr="00D742C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: </w:t>
            </w:r>
            <w:hyperlink r:id="rId7" w:history="1">
              <w:r w:rsidRPr="00F8404A">
                <w:rPr>
                  <w:rStyle w:val="a3"/>
                  <w:rFonts w:ascii="Times New Roman" w:eastAsia="Times New Roman" w:hAnsi="Times New Roman"/>
                  <w:sz w:val="24"/>
                  <w:szCs w:val="28"/>
                  <w:lang w:val="en-US" w:eastAsia="ru-RU"/>
                </w:rPr>
                <w:t>tsgko</w:t>
              </w:r>
              <w:r w:rsidRPr="00D742CA">
                <w:rPr>
                  <w:rStyle w:val="a3"/>
                  <w:rFonts w:ascii="Times New Roman" w:eastAsia="Times New Roman" w:hAnsi="Times New Roman"/>
                  <w:sz w:val="24"/>
                  <w:szCs w:val="28"/>
                  <w:lang w:eastAsia="ru-RU"/>
                </w:rPr>
                <w:t>17@</w:t>
              </w:r>
              <w:r w:rsidRPr="00F8404A">
                <w:rPr>
                  <w:rStyle w:val="a3"/>
                  <w:rFonts w:ascii="Times New Roman" w:eastAsia="Times New Roman" w:hAnsi="Times New Roman"/>
                  <w:sz w:val="24"/>
                  <w:szCs w:val="28"/>
                  <w:lang w:val="en-US" w:eastAsia="ru-RU"/>
                </w:rPr>
                <w:t>mail</w:t>
              </w:r>
              <w:r w:rsidRPr="00D742CA">
                <w:rPr>
                  <w:rStyle w:val="a3"/>
                  <w:rFonts w:ascii="Times New Roman" w:eastAsia="Times New Roman" w:hAnsi="Times New Roman"/>
                  <w:sz w:val="24"/>
                  <w:szCs w:val="28"/>
                  <w:lang w:eastAsia="ru-RU"/>
                </w:rPr>
                <w:t>.</w:t>
              </w:r>
              <w:proofErr w:type="spellStart"/>
              <w:r w:rsidRPr="00F8404A">
                <w:rPr>
                  <w:rStyle w:val="a3"/>
                  <w:rFonts w:ascii="Times New Roman" w:eastAsia="Times New Roman" w:hAnsi="Times New Roman"/>
                  <w:sz w:val="24"/>
                  <w:szCs w:val="28"/>
                  <w:lang w:val="en-US" w:eastAsia="ru-RU"/>
                </w:rPr>
                <w:t>ru</w:t>
              </w:r>
              <w:proofErr w:type="spellEnd"/>
            </w:hyperlink>
          </w:p>
          <w:p w14:paraId="0951FE8E" w14:textId="77777777" w:rsidR="00720A0A" w:rsidRDefault="00720A0A" w:rsidP="00C905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тел: (394-22) 3-37-03</w:t>
            </w:r>
          </w:p>
          <w:p w14:paraId="299F3A52" w14:textId="77777777" w:rsidR="00720A0A" w:rsidRPr="00685478" w:rsidRDefault="00720A0A" w:rsidP="00C905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</w:p>
          <w:p w14:paraId="5C8D201F" w14:textId="77777777" w:rsidR="00720A0A" w:rsidRDefault="00720A0A" w:rsidP="00C90593">
            <w:pPr>
              <w:keepNext/>
              <w:tabs>
                <w:tab w:val="left" w:pos="255"/>
              </w:tabs>
              <w:spacing w:after="0" w:line="240" w:lineRule="auto"/>
              <w:ind w:left="-284" w:firstLine="568"/>
              <w:jc w:val="both"/>
              <w:outlineLvl w:val="1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685478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Исх.       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___</w:t>
            </w:r>
            <w:r w:rsidRPr="00685478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__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_______________________</w:t>
            </w:r>
          </w:p>
          <w:p w14:paraId="2D163847" w14:textId="77777777" w:rsidR="00720A0A" w:rsidRDefault="00720A0A" w:rsidP="00C90593">
            <w:pPr>
              <w:keepNext/>
              <w:spacing w:after="0" w:line="240" w:lineRule="auto"/>
              <w:ind w:left="-284" w:firstLine="568"/>
              <w:jc w:val="both"/>
              <w:outlineLvl w:val="1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На №    </w:t>
            </w:r>
            <w:r w:rsidRPr="00685478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___</w:t>
            </w:r>
            <w:r w:rsidRPr="00685478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__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_______________________</w:t>
            </w:r>
          </w:p>
          <w:p w14:paraId="4879CEAA" w14:textId="0D205E93" w:rsidR="00720A0A" w:rsidRPr="00C90593" w:rsidRDefault="00C90593" w:rsidP="00C9059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i/>
                <w:iCs/>
                <w:sz w:val="24"/>
                <w:szCs w:val="28"/>
                <w:lang w:eastAsia="ru-RU"/>
              </w:rPr>
            </w:pPr>
            <w:r w:rsidRPr="00C90593">
              <w:rPr>
                <w:rFonts w:ascii="Times New Roman" w:eastAsia="Times New Roman" w:hAnsi="Times New Roman"/>
                <w:i/>
                <w:iCs/>
                <w:sz w:val="24"/>
                <w:szCs w:val="28"/>
                <w:lang w:eastAsia="ru-RU"/>
              </w:rPr>
              <w:t>Об изменении кадастровой стоимости земельных участков сельскохозяйственного назначения</w:t>
            </w:r>
          </w:p>
        </w:tc>
      </w:tr>
    </w:tbl>
    <w:p w14:paraId="2E7F6B3D" w14:textId="77777777" w:rsidR="00720A0A" w:rsidRDefault="00720A0A" w:rsidP="00720A0A">
      <w:pPr>
        <w:ind w:left="-567" w:firstLine="567"/>
      </w:pPr>
    </w:p>
    <w:p w14:paraId="6941D4E8" w14:textId="77777777" w:rsidR="00720A0A" w:rsidRDefault="00720A0A" w:rsidP="00720A0A">
      <w:pPr>
        <w:rPr>
          <w:rFonts w:ascii="Times New Roman" w:hAnsi="Times New Roman"/>
          <w:sz w:val="28"/>
          <w:szCs w:val="28"/>
          <w:lang w:val="kk-KZ"/>
        </w:rPr>
      </w:pPr>
      <w:r w:rsidRPr="004B2789">
        <w:rPr>
          <w:rFonts w:ascii="Times New Roman" w:hAnsi="Times New Roman"/>
          <w:sz w:val="28"/>
          <w:szCs w:val="28"/>
          <w:lang w:val="kk-KZ"/>
        </w:rPr>
        <w:t xml:space="preserve">                                            </w:t>
      </w:r>
    </w:p>
    <w:p w14:paraId="1D91A8A4" w14:textId="5157BD98" w:rsidR="00720A0A" w:rsidRDefault="00720A0A" w:rsidP="00720A0A">
      <w:pPr>
        <w:jc w:val="center"/>
        <w:rPr>
          <w:rFonts w:ascii="Times New Roman" w:hAnsi="Times New Roman"/>
          <w:sz w:val="28"/>
          <w:szCs w:val="28"/>
          <w:lang w:val="kk-KZ"/>
        </w:rPr>
      </w:pPr>
    </w:p>
    <w:p w14:paraId="2E1141E4" w14:textId="77777777" w:rsidR="00C90593" w:rsidRDefault="00C90593" w:rsidP="00720A0A">
      <w:pPr>
        <w:jc w:val="center"/>
        <w:rPr>
          <w:rFonts w:ascii="Times New Roman" w:hAnsi="Times New Roman"/>
          <w:sz w:val="28"/>
          <w:szCs w:val="28"/>
          <w:lang w:val="kk-KZ"/>
        </w:rPr>
      </w:pPr>
    </w:p>
    <w:p w14:paraId="752B3C7F" w14:textId="77777777" w:rsidR="00720A0A" w:rsidRPr="00720A0A" w:rsidRDefault="00720A0A" w:rsidP="00720A0A">
      <w:pPr>
        <w:spacing w:after="0" w:line="276" w:lineRule="auto"/>
        <w:ind w:left="120" w:right="141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720A0A">
        <w:rPr>
          <w:rFonts w:ascii="Times New Roman" w:eastAsia="Times New Roman" w:hAnsi="Times New Roman"/>
          <w:sz w:val="28"/>
          <w:szCs w:val="24"/>
          <w:lang w:eastAsia="ru-RU"/>
        </w:rPr>
        <w:t>Председателям администраций</w:t>
      </w:r>
    </w:p>
    <w:p w14:paraId="16BCD53E" w14:textId="77777777" w:rsidR="00720A0A" w:rsidRPr="00720A0A" w:rsidRDefault="00720A0A" w:rsidP="00720A0A">
      <w:pPr>
        <w:spacing w:after="0" w:line="276" w:lineRule="auto"/>
        <w:ind w:left="120" w:right="141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720A0A">
        <w:rPr>
          <w:rFonts w:ascii="Times New Roman" w:eastAsia="Times New Roman" w:hAnsi="Times New Roman"/>
          <w:sz w:val="28"/>
          <w:szCs w:val="24"/>
          <w:lang w:eastAsia="ru-RU"/>
        </w:rPr>
        <w:t>гг. Кызыл. Ак-Довурак и председателям администраций муниципальных районов Республики Тыва</w:t>
      </w:r>
    </w:p>
    <w:p w14:paraId="6329DFD8" w14:textId="77777777" w:rsidR="00720A0A" w:rsidRPr="00720A0A" w:rsidRDefault="00720A0A" w:rsidP="00720A0A">
      <w:pPr>
        <w:jc w:val="center"/>
        <w:rPr>
          <w:rFonts w:ascii="Times New Roman" w:hAnsi="Times New Roman"/>
          <w:sz w:val="28"/>
          <w:szCs w:val="28"/>
        </w:rPr>
      </w:pPr>
    </w:p>
    <w:p w14:paraId="587D541C" w14:textId="77777777" w:rsidR="00720A0A" w:rsidRDefault="00720A0A" w:rsidP="00720A0A">
      <w:pPr>
        <w:jc w:val="center"/>
        <w:rPr>
          <w:rFonts w:ascii="Times New Roman" w:hAnsi="Times New Roman"/>
          <w:sz w:val="28"/>
          <w:szCs w:val="28"/>
          <w:lang w:val="kk-KZ"/>
        </w:rPr>
      </w:pPr>
    </w:p>
    <w:p w14:paraId="5B108C90" w14:textId="77777777" w:rsidR="00720A0A" w:rsidRDefault="00720A0A" w:rsidP="00720A0A">
      <w:pPr>
        <w:rPr>
          <w:rFonts w:ascii="Times New Roman" w:hAnsi="Times New Roman"/>
          <w:sz w:val="28"/>
          <w:szCs w:val="28"/>
          <w:lang w:val="kk-KZ"/>
        </w:rPr>
      </w:pPr>
    </w:p>
    <w:p w14:paraId="24ED5AB6" w14:textId="77777777" w:rsidR="00720A0A" w:rsidRDefault="00720A0A" w:rsidP="00720A0A">
      <w:pPr>
        <w:rPr>
          <w:rFonts w:ascii="Times New Roman" w:hAnsi="Times New Roman"/>
          <w:sz w:val="28"/>
          <w:szCs w:val="28"/>
          <w:lang w:val="kk-KZ"/>
        </w:rPr>
      </w:pPr>
    </w:p>
    <w:p w14:paraId="5BEA94B5" w14:textId="533EA4DA" w:rsidR="00C90593" w:rsidRDefault="00C90593" w:rsidP="00C90593">
      <w:pPr>
        <w:spacing w:after="0"/>
        <w:ind w:firstLine="709"/>
        <w:jc w:val="center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Уважаемые коллеги!</w:t>
      </w:r>
    </w:p>
    <w:p w14:paraId="254713F1" w14:textId="77777777" w:rsidR="00C90593" w:rsidRDefault="00C90593" w:rsidP="00C90593">
      <w:pPr>
        <w:spacing w:after="0"/>
        <w:ind w:firstLine="709"/>
        <w:jc w:val="center"/>
        <w:rPr>
          <w:rFonts w:ascii="Times New Roman" w:hAnsi="Times New Roman"/>
          <w:sz w:val="28"/>
          <w:szCs w:val="28"/>
          <w:lang w:val="kk-KZ"/>
        </w:rPr>
      </w:pPr>
    </w:p>
    <w:p w14:paraId="77706302" w14:textId="32D4C8BD" w:rsidR="00F12C76" w:rsidRDefault="00720A0A" w:rsidP="00720A0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720A0A">
        <w:rPr>
          <w:rFonts w:ascii="Times New Roman" w:hAnsi="Times New Roman"/>
          <w:sz w:val="28"/>
          <w:szCs w:val="28"/>
          <w:lang w:val="kk-KZ"/>
        </w:rPr>
        <w:t>Государственное бюджетное учреждение Республики Тыва «Центр государственной кадастровой оценки» (далее – Учреждение) в 2021 году в соответствии с приказом Министерства земельных и имущественных отношений Республики Тыва от 22.05.2020 № 44 «О проведении в 2021 году государственной кадастровой оценки земель населенных пунктов, земель сельскохозяйственного назначения» пров</w:t>
      </w:r>
      <w:r>
        <w:rPr>
          <w:rFonts w:ascii="Times New Roman" w:hAnsi="Times New Roman"/>
          <w:sz w:val="28"/>
          <w:szCs w:val="28"/>
          <w:lang w:val="kk-KZ"/>
        </w:rPr>
        <w:t>ел</w:t>
      </w:r>
      <w:r w:rsidR="00C36ADB">
        <w:rPr>
          <w:rFonts w:ascii="Times New Roman" w:hAnsi="Times New Roman"/>
          <w:sz w:val="28"/>
          <w:szCs w:val="28"/>
          <w:lang w:val="kk-KZ"/>
        </w:rPr>
        <w:t xml:space="preserve">о </w:t>
      </w:r>
      <w:r w:rsidRPr="00720A0A">
        <w:rPr>
          <w:rFonts w:ascii="Times New Roman" w:hAnsi="Times New Roman"/>
          <w:sz w:val="28"/>
          <w:szCs w:val="28"/>
          <w:lang w:val="kk-KZ"/>
        </w:rPr>
        <w:t>государственную кадастровую оценку земель населенных пунктов, земель сельскохозяйственного назначения</w:t>
      </w:r>
      <w:r w:rsidR="00C90593">
        <w:rPr>
          <w:rFonts w:ascii="Times New Roman" w:hAnsi="Times New Roman"/>
          <w:sz w:val="28"/>
          <w:szCs w:val="28"/>
          <w:lang w:val="kk-KZ"/>
        </w:rPr>
        <w:t>,</w:t>
      </w:r>
      <w:r w:rsidRPr="00720A0A">
        <w:rPr>
          <w:rFonts w:ascii="Times New Roman" w:hAnsi="Times New Roman"/>
          <w:sz w:val="28"/>
          <w:szCs w:val="28"/>
          <w:lang w:val="kk-KZ"/>
        </w:rPr>
        <w:t xml:space="preserve"> расположенных на территории Республики Тыва.</w:t>
      </w:r>
    </w:p>
    <w:p w14:paraId="0F46912E" w14:textId="1177C0CC" w:rsidR="00720A0A" w:rsidRDefault="00720A0A" w:rsidP="00720A0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720A0A">
        <w:rPr>
          <w:rFonts w:ascii="Times New Roman" w:hAnsi="Times New Roman"/>
          <w:sz w:val="28"/>
          <w:szCs w:val="28"/>
          <w:lang w:val="kk-KZ"/>
        </w:rPr>
        <w:t>В соответствии со ст. 15 Федерального закона от 03.07.2016 № 237-ФЗ «О государственной кадастровой оценке»</w:t>
      </w:r>
      <w:r w:rsidR="00B93907">
        <w:rPr>
          <w:rFonts w:ascii="Times New Roman" w:hAnsi="Times New Roman"/>
          <w:sz w:val="28"/>
          <w:szCs w:val="28"/>
          <w:lang w:val="kk-KZ"/>
        </w:rPr>
        <w:t xml:space="preserve"> (далее – Закон об оценке)</w:t>
      </w:r>
      <w:r w:rsidRPr="00720A0A">
        <w:rPr>
          <w:rFonts w:ascii="Times New Roman" w:hAnsi="Times New Roman"/>
          <w:sz w:val="28"/>
          <w:szCs w:val="28"/>
          <w:lang w:val="kk-KZ"/>
        </w:rPr>
        <w:t xml:space="preserve"> результаты определения кадастровой стоимости </w:t>
      </w:r>
      <w:r w:rsidR="00F243B4">
        <w:rPr>
          <w:rFonts w:ascii="Times New Roman" w:hAnsi="Times New Roman"/>
          <w:sz w:val="28"/>
          <w:szCs w:val="28"/>
          <w:lang w:val="kk-KZ"/>
        </w:rPr>
        <w:t xml:space="preserve">земельных участков </w:t>
      </w:r>
      <w:r w:rsidRPr="00720A0A">
        <w:rPr>
          <w:rFonts w:ascii="Times New Roman" w:hAnsi="Times New Roman"/>
          <w:sz w:val="28"/>
          <w:szCs w:val="28"/>
          <w:lang w:val="kk-KZ"/>
        </w:rPr>
        <w:t>были утверждены приказом Минземимущества от 19.10.2021 № 47-од «Об утверждении результатов определения кадастровой стоимости земельных участков категории земель населенных пунктов, земель сельскохозяйственного назначения, расположенных на территории Республики Тыва».</w:t>
      </w:r>
    </w:p>
    <w:p w14:paraId="4159A5BA" w14:textId="2C62B76D" w:rsidR="008D043F" w:rsidRDefault="008D043F" w:rsidP="008D043F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В результате рассмотрения обращения о предоставлении разъяснений, связанных с определением кадастровой стоимости, Министерством земельных и имущественных отношений Республики Тыва было принято </w:t>
      </w:r>
      <w:r w:rsidRPr="00DB439E">
        <w:rPr>
          <w:rFonts w:ascii="Times New Roman" w:hAnsi="Times New Roman"/>
          <w:sz w:val="28"/>
          <w:szCs w:val="28"/>
          <w:lang w:val="kk-KZ"/>
        </w:rPr>
        <w:t>решение от 16.03.2022 г. № 20 о/д о необходимости пересчета кадастровой стоимости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90593">
        <w:rPr>
          <w:rFonts w:ascii="Times New Roman" w:hAnsi="Times New Roman"/>
          <w:sz w:val="28"/>
          <w:szCs w:val="28"/>
          <w:lang w:val="kk-KZ"/>
        </w:rPr>
        <w:t xml:space="preserve">8306 </w:t>
      </w:r>
      <w:r>
        <w:rPr>
          <w:rFonts w:ascii="Times New Roman" w:hAnsi="Times New Roman"/>
          <w:sz w:val="28"/>
          <w:szCs w:val="28"/>
          <w:lang w:val="kk-KZ"/>
        </w:rPr>
        <w:t xml:space="preserve">земельных участков сельскохозяйственного назначения </w:t>
      </w:r>
      <w:r w:rsidRPr="00DB439E">
        <w:rPr>
          <w:rFonts w:ascii="Times New Roman" w:hAnsi="Times New Roman"/>
          <w:sz w:val="28"/>
          <w:szCs w:val="28"/>
          <w:lang w:val="kk-KZ"/>
        </w:rPr>
        <w:t>в связи с наличием системных ошибок, допущенных при определении кадастровой стоимости</w:t>
      </w:r>
      <w:r w:rsidR="00C90593">
        <w:rPr>
          <w:rFonts w:ascii="Times New Roman" w:hAnsi="Times New Roman"/>
          <w:sz w:val="28"/>
          <w:szCs w:val="28"/>
          <w:lang w:val="kk-KZ"/>
        </w:rPr>
        <w:t>,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90593">
        <w:rPr>
          <w:rFonts w:ascii="Times New Roman" w:hAnsi="Times New Roman"/>
          <w:sz w:val="28"/>
          <w:szCs w:val="28"/>
          <w:lang w:val="kk-KZ"/>
        </w:rPr>
        <w:t>в</w:t>
      </w:r>
      <w:r>
        <w:rPr>
          <w:rFonts w:ascii="Times New Roman" w:hAnsi="Times New Roman"/>
          <w:sz w:val="28"/>
          <w:szCs w:val="28"/>
          <w:lang w:val="kk-KZ"/>
        </w:rPr>
        <w:t xml:space="preserve"> соответствии с которым </w:t>
      </w:r>
      <w:r w:rsidRPr="000A5B67">
        <w:rPr>
          <w:rFonts w:ascii="Times New Roman" w:hAnsi="Times New Roman"/>
          <w:sz w:val="28"/>
          <w:szCs w:val="28"/>
          <w:lang w:val="kk-KZ"/>
        </w:rPr>
        <w:t>пересч</w:t>
      </w:r>
      <w:r>
        <w:rPr>
          <w:rFonts w:ascii="Times New Roman" w:hAnsi="Times New Roman"/>
          <w:sz w:val="28"/>
          <w:szCs w:val="28"/>
          <w:lang w:val="kk-KZ"/>
        </w:rPr>
        <w:t>итана</w:t>
      </w:r>
      <w:r w:rsidRPr="000A5B67">
        <w:rPr>
          <w:rFonts w:ascii="Times New Roman" w:hAnsi="Times New Roman"/>
          <w:sz w:val="28"/>
          <w:szCs w:val="28"/>
          <w:lang w:val="kk-KZ"/>
        </w:rPr>
        <w:t xml:space="preserve"> величин</w:t>
      </w:r>
      <w:r>
        <w:rPr>
          <w:rFonts w:ascii="Times New Roman" w:hAnsi="Times New Roman"/>
          <w:sz w:val="28"/>
          <w:szCs w:val="28"/>
          <w:lang w:val="kk-KZ"/>
        </w:rPr>
        <w:t>а</w:t>
      </w:r>
      <w:r w:rsidRPr="000A5B67">
        <w:rPr>
          <w:rFonts w:ascii="Times New Roman" w:hAnsi="Times New Roman"/>
          <w:sz w:val="28"/>
          <w:szCs w:val="28"/>
          <w:lang w:val="kk-KZ"/>
        </w:rPr>
        <w:t xml:space="preserve"> коэффициента капитализации методом кумулятивного построения, что в свою очередь, включает безрисковую ставку и риск, связанный с ведением сельского хозяйства. </w:t>
      </w:r>
    </w:p>
    <w:p w14:paraId="37722950" w14:textId="08028655" w:rsidR="00B93907" w:rsidRDefault="00B93907" w:rsidP="00720A0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lastRenderedPageBreak/>
        <w:t xml:space="preserve">Доводим до вашего сведения, что 04.04.2022 вступил в силу </w:t>
      </w:r>
      <w:r w:rsidR="00AF197D">
        <w:rPr>
          <w:rFonts w:ascii="Times New Roman" w:hAnsi="Times New Roman"/>
          <w:sz w:val="28"/>
          <w:szCs w:val="28"/>
          <w:lang w:val="kk-KZ"/>
        </w:rPr>
        <w:t xml:space="preserve">приказ </w:t>
      </w:r>
      <w:r w:rsidR="00BF1B11">
        <w:rPr>
          <w:rFonts w:ascii="Times New Roman" w:hAnsi="Times New Roman"/>
          <w:sz w:val="28"/>
          <w:szCs w:val="28"/>
          <w:lang w:val="kk-KZ"/>
        </w:rPr>
        <w:t>от 31.03.2022 №23-о/д «</w:t>
      </w:r>
      <w:r w:rsidRPr="00B93907">
        <w:rPr>
          <w:rFonts w:ascii="Times New Roman" w:hAnsi="Times New Roman"/>
          <w:sz w:val="28"/>
          <w:szCs w:val="28"/>
          <w:lang w:val="kk-KZ"/>
        </w:rPr>
        <w:t>О</w:t>
      </w:r>
      <w:r w:rsidR="00AF197D">
        <w:rPr>
          <w:rFonts w:ascii="Times New Roman" w:hAnsi="Times New Roman"/>
          <w:sz w:val="28"/>
          <w:szCs w:val="28"/>
          <w:lang w:val="kk-KZ"/>
        </w:rPr>
        <w:t xml:space="preserve"> внесении </w:t>
      </w:r>
      <w:r w:rsidR="00BF1B11">
        <w:rPr>
          <w:rFonts w:ascii="Times New Roman" w:hAnsi="Times New Roman"/>
          <w:sz w:val="28"/>
          <w:szCs w:val="28"/>
          <w:lang w:val="kk-KZ"/>
        </w:rPr>
        <w:t>и</w:t>
      </w:r>
      <w:r w:rsidR="00AF197D">
        <w:rPr>
          <w:rFonts w:ascii="Times New Roman" w:hAnsi="Times New Roman"/>
          <w:sz w:val="28"/>
          <w:szCs w:val="28"/>
          <w:lang w:val="kk-KZ"/>
        </w:rPr>
        <w:t>зменений в приложение приказа Министверства земельных и имущественных отношений Республики Тыва от 19</w:t>
      </w:r>
      <w:r w:rsidR="00BF1B11">
        <w:rPr>
          <w:rFonts w:ascii="Times New Roman" w:hAnsi="Times New Roman"/>
          <w:sz w:val="28"/>
          <w:szCs w:val="28"/>
          <w:lang w:val="kk-KZ"/>
        </w:rPr>
        <w:t>.10.</w:t>
      </w:r>
      <w:r w:rsidR="00AF197D">
        <w:rPr>
          <w:rFonts w:ascii="Times New Roman" w:hAnsi="Times New Roman"/>
          <w:sz w:val="28"/>
          <w:szCs w:val="28"/>
          <w:lang w:val="kk-KZ"/>
        </w:rPr>
        <w:t xml:space="preserve">2021 года </w:t>
      </w:r>
      <w:r w:rsidR="00BF1B11">
        <w:rPr>
          <w:rFonts w:ascii="Times New Roman" w:hAnsi="Times New Roman"/>
          <w:sz w:val="28"/>
          <w:szCs w:val="28"/>
          <w:lang w:val="kk-KZ"/>
        </w:rPr>
        <w:t xml:space="preserve">№ </w:t>
      </w:r>
      <w:r w:rsidR="00AF197D">
        <w:rPr>
          <w:rFonts w:ascii="Times New Roman" w:hAnsi="Times New Roman"/>
          <w:sz w:val="28"/>
          <w:szCs w:val="28"/>
          <w:lang w:val="kk-KZ"/>
        </w:rPr>
        <w:t>47-од»</w:t>
      </w:r>
      <w:r w:rsidR="005D5486">
        <w:rPr>
          <w:rFonts w:ascii="Times New Roman" w:hAnsi="Times New Roman"/>
          <w:sz w:val="28"/>
          <w:szCs w:val="28"/>
          <w:lang w:val="kk-KZ"/>
        </w:rPr>
        <w:t xml:space="preserve"> (далее – приказ о внесении изменений)</w:t>
      </w:r>
      <w:r>
        <w:rPr>
          <w:rFonts w:ascii="Times New Roman" w:hAnsi="Times New Roman"/>
          <w:sz w:val="28"/>
          <w:szCs w:val="28"/>
          <w:lang w:val="kk-KZ"/>
        </w:rPr>
        <w:t xml:space="preserve">. </w:t>
      </w:r>
      <w:r w:rsidRPr="00B93907">
        <w:rPr>
          <w:rFonts w:ascii="Times New Roman" w:hAnsi="Times New Roman"/>
          <w:sz w:val="28"/>
          <w:szCs w:val="28"/>
          <w:lang w:val="kk-KZ"/>
        </w:rPr>
        <w:t xml:space="preserve">Официальное опубликование приказа осуществлено путем размещения его полного текста на сайте «Официальный интернет – портал правовой информации» </w:t>
      </w:r>
      <w:r w:rsidRPr="00AF197D">
        <w:rPr>
          <w:rFonts w:ascii="Times New Roman" w:hAnsi="Times New Roman"/>
          <w:sz w:val="28"/>
          <w:szCs w:val="28"/>
          <w:lang w:val="kk-KZ"/>
        </w:rPr>
        <w:t>(</w:t>
      </w:r>
      <w:hyperlink r:id="rId8" w:history="1">
        <w:r w:rsidRPr="00AF197D">
          <w:rPr>
            <w:rStyle w:val="a3"/>
            <w:rFonts w:ascii="Times New Roman" w:hAnsi="Times New Roman"/>
            <w:color w:val="auto"/>
            <w:sz w:val="28"/>
            <w:szCs w:val="28"/>
            <w:lang w:val="kk-KZ"/>
          </w:rPr>
          <w:t>http://publication.pravo.gov.ru/Document/View/1701202204040001</w:t>
        </w:r>
      </w:hyperlink>
      <w:r w:rsidRPr="00AF197D">
        <w:rPr>
          <w:rFonts w:ascii="Times New Roman" w:hAnsi="Times New Roman"/>
          <w:sz w:val="28"/>
          <w:szCs w:val="28"/>
          <w:lang w:val="kk-KZ"/>
        </w:rPr>
        <w:t>).</w:t>
      </w:r>
    </w:p>
    <w:p w14:paraId="00AAC71C" w14:textId="207A8305" w:rsidR="00C36ADB" w:rsidRDefault="00F243B4" w:rsidP="00720A0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В результате </w:t>
      </w:r>
      <w:r w:rsidR="00C90593">
        <w:rPr>
          <w:rFonts w:ascii="Times New Roman" w:hAnsi="Times New Roman"/>
          <w:sz w:val="28"/>
          <w:szCs w:val="28"/>
          <w:lang w:val="kk-KZ"/>
        </w:rPr>
        <w:t>пересчета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кадастровая </w:t>
      </w:r>
      <w:r>
        <w:rPr>
          <w:rFonts w:ascii="Times New Roman" w:hAnsi="Times New Roman"/>
          <w:sz w:val="28"/>
          <w:szCs w:val="28"/>
          <w:lang w:val="kk-KZ"/>
        </w:rPr>
        <w:t>стоимость земельных участков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 сельскохозяйственного назначения </w:t>
      </w:r>
      <w:r>
        <w:rPr>
          <w:rFonts w:ascii="Times New Roman" w:hAnsi="Times New Roman"/>
          <w:sz w:val="28"/>
          <w:szCs w:val="28"/>
          <w:lang w:val="kk-KZ"/>
        </w:rPr>
        <w:t>1 агроклиматической оценочной зоны (</w:t>
      </w:r>
      <w:r w:rsidRPr="00E31EA8">
        <w:rPr>
          <w:rFonts w:ascii="Times New Roman" w:hAnsi="Times New Roman"/>
          <w:sz w:val="28"/>
          <w:szCs w:val="28"/>
          <w:lang w:val="kk-KZ"/>
        </w:rPr>
        <w:t>Бай-Тайгинский</w:t>
      </w:r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r w:rsidRPr="00E31EA8">
        <w:rPr>
          <w:rFonts w:ascii="Times New Roman" w:hAnsi="Times New Roman"/>
          <w:sz w:val="28"/>
          <w:szCs w:val="28"/>
          <w:lang w:val="kk-KZ"/>
        </w:rPr>
        <w:t>Сут-Хольский</w:t>
      </w:r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r w:rsidRPr="00E31EA8">
        <w:rPr>
          <w:rFonts w:ascii="Times New Roman" w:hAnsi="Times New Roman"/>
          <w:sz w:val="28"/>
          <w:szCs w:val="28"/>
          <w:lang w:val="kk-KZ"/>
        </w:rPr>
        <w:t>Монгун-Тайгинский</w:t>
      </w:r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r w:rsidRPr="00E31EA8">
        <w:rPr>
          <w:rFonts w:ascii="Times New Roman" w:hAnsi="Times New Roman"/>
          <w:sz w:val="28"/>
          <w:szCs w:val="28"/>
          <w:lang w:val="kk-KZ"/>
        </w:rPr>
        <w:t>Тоджинский</w:t>
      </w:r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r w:rsidRPr="00E31EA8">
        <w:rPr>
          <w:rFonts w:ascii="Times New Roman" w:hAnsi="Times New Roman"/>
          <w:sz w:val="28"/>
          <w:szCs w:val="28"/>
          <w:lang w:val="kk-KZ"/>
        </w:rPr>
        <w:t>Каа-Хемский</w:t>
      </w:r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r w:rsidRPr="00E31EA8">
        <w:rPr>
          <w:rFonts w:ascii="Times New Roman" w:hAnsi="Times New Roman"/>
          <w:sz w:val="28"/>
          <w:szCs w:val="28"/>
          <w:lang w:val="kk-KZ"/>
        </w:rPr>
        <w:t>Тере-Хольский</w:t>
      </w:r>
      <w:r>
        <w:rPr>
          <w:rFonts w:ascii="Times New Roman" w:hAnsi="Times New Roman"/>
          <w:sz w:val="28"/>
          <w:szCs w:val="28"/>
          <w:lang w:val="kk-KZ"/>
        </w:rPr>
        <w:t>) уменьшил</w:t>
      </w:r>
      <w:r w:rsidR="00C90593">
        <w:rPr>
          <w:rFonts w:ascii="Times New Roman" w:hAnsi="Times New Roman"/>
          <w:sz w:val="28"/>
          <w:szCs w:val="28"/>
          <w:lang w:val="kk-KZ"/>
        </w:rPr>
        <w:t>а</w:t>
      </w:r>
      <w:r>
        <w:rPr>
          <w:rFonts w:ascii="Times New Roman" w:hAnsi="Times New Roman"/>
          <w:sz w:val="28"/>
          <w:szCs w:val="28"/>
          <w:lang w:val="kk-KZ"/>
        </w:rPr>
        <w:t xml:space="preserve">сь в среднем с 5,28 до 2,80 рублей за 1 кв.м. Кадастровая стоимость земельных участков сельскохозяйственного назначения </w:t>
      </w:r>
      <w:r w:rsidR="00D65D9E">
        <w:rPr>
          <w:rFonts w:ascii="Times New Roman" w:hAnsi="Times New Roman"/>
          <w:sz w:val="28"/>
          <w:szCs w:val="28"/>
          <w:lang w:val="kk-KZ"/>
        </w:rPr>
        <w:t>2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155295">
        <w:rPr>
          <w:rFonts w:ascii="Times New Roman" w:hAnsi="Times New Roman"/>
          <w:sz w:val="28"/>
          <w:szCs w:val="28"/>
          <w:lang w:val="kk-KZ"/>
        </w:rPr>
        <w:t xml:space="preserve">агроклиматической оценочной зоны </w:t>
      </w:r>
      <w:r>
        <w:rPr>
          <w:rFonts w:ascii="Times New Roman" w:hAnsi="Times New Roman"/>
          <w:sz w:val="28"/>
          <w:szCs w:val="28"/>
          <w:lang w:val="kk-KZ"/>
        </w:rPr>
        <w:t>(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Дзун-Хемчикский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, 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Кызылский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, 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Пий-Хемский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, 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Тандинский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, 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Улуг-Хемский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, 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Чаа-Хольский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, 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Чеди-Хольский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, 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г.Ак-Довурак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, 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г. Кызыл</w:t>
      </w:r>
      <w:r w:rsidR="00D65D9E">
        <w:rPr>
          <w:rFonts w:ascii="Times New Roman" w:hAnsi="Times New Roman"/>
          <w:sz w:val="28"/>
          <w:szCs w:val="28"/>
          <w:lang w:val="kk-KZ"/>
        </w:rPr>
        <w:t>)</w:t>
      </w:r>
      <w:r w:rsidRPr="00155295"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kk-KZ"/>
        </w:rPr>
        <w:t>изменились в сторону увеличения в среднем с 0,</w:t>
      </w:r>
      <w:r w:rsidR="00D65D9E">
        <w:rPr>
          <w:rFonts w:ascii="Times New Roman" w:hAnsi="Times New Roman"/>
          <w:sz w:val="28"/>
          <w:szCs w:val="28"/>
          <w:lang w:val="kk-KZ"/>
        </w:rPr>
        <w:t>83</w:t>
      </w:r>
      <w:r>
        <w:rPr>
          <w:rFonts w:ascii="Times New Roman" w:hAnsi="Times New Roman"/>
          <w:sz w:val="28"/>
          <w:szCs w:val="28"/>
          <w:lang w:val="kk-KZ"/>
        </w:rPr>
        <w:t xml:space="preserve"> до </w:t>
      </w:r>
      <w:r w:rsidR="00D65D9E">
        <w:rPr>
          <w:rFonts w:ascii="Times New Roman" w:hAnsi="Times New Roman"/>
          <w:sz w:val="28"/>
          <w:szCs w:val="28"/>
          <w:lang w:val="kk-KZ"/>
        </w:rPr>
        <w:t>2</w:t>
      </w:r>
      <w:r>
        <w:rPr>
          <w:rFonts w:ascii="Times New Roman" w:hAnsi="Times New Roman"/>
          <w:sz w:val="28"/>
          <w:szCs w:val="28"/>
          <w:lang w:val="kk-KZ"/>
        </w:rPr>
        <w:t>,</w:t>
      </w:r>
      <w:r w:rsidR="00D65D9E">
        <w:rPr>
          <w:rFonts w:ascii="Times New Roman" w:hAnsi="Times New Roman"/>
          <w:sz w:val="28"/>
          <w:szCs w:val="28"/>
          <w:lang w:val="kk-KZ"/>
        </w:rPr>
        <w:t>22</w:t>
      </w:r>
      <w:r>
        <w:rPr>
          <w:rFonts w:ascii="Times New Roman" w:hAnsi="Times New Roman"/>
          <w:sz w:val="28"/>
          <w:szCs w:val="28"/>
          <w:lang w:val="kk-KZ"/>
        </w:rPr>
        <w:t xml:space="preserve"> рублей за 1 кв.м.</w:t>
      </w:r>
      <w:r w:rsidR="00D65D9E" w:rsidRPr="00D65D9E">
        <w:t xml:space="preserve"> </w:t>
      </w:r>
      <w:r w:rsidR="00BE2919">
        <w:rPr>
          <w:rFonts w:ascii="Times New Roman" w:hAnsi="Times New Roman"/>
          <w:sz w:val="28"/>
          <w:szCs w:val="28"/>
          <w:lang w:val="kk-KZ"/>
        </w:rPr>
        <w:t xml:space="preserve">В 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3 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агроклиматической оценочной зон</w:t>
      </w:r>
      <w:r w:rsidR="00BE2919">
        <w:rPr>
          <w:rFonts w:ascii="Times New Roman" w:hAnsi="Times New Roman"/>
          <w:sz w:val="28"/>
          <w:szCs w:val="28"/>
          <w:lang w:val="kk-KZ"/>
        </w:rPr>
        <w:t>е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 xml:space="preserve"> (Овюрский, Тес-Хемский, Эрзинский) </w:t>
      </w:r>
      <w:r w:rsidR="00D65D9E">
        <w:rPr>
          <w:rFonts w:ascii="Times New Roman" w:hAnsi="Times New Roman"/>
          <w:sz w:val="28"/>
          <w:szCs w:val="28"/>
          <w:lang w:val="kk-KZ"/>
        </w:rPr>
        <w:t xml:space="preserve">также 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>увелич</w:t>
      </w:r>
      <w:r w:rsidR="00D65D9E">
        <w:rPr>
          <w:rFonts w:ascii="Times New Roman" w:hAnsi="Times New Roman"/>
          <w:sz w:val="28"/>
          <w:szCs w:val="28"/>
          <w:lang w:val="kk-KZ"/>
        </w:rPr>
        <w:t>ились</w:t>
      </w:r>
      <w:r w:rsidR="00D65D9E" w:rsidRPr="00D65D9E">
        <w:rPr>
          <w:rFonts w:ascii="Times New Roman" w:hAnsi="Times New Roman"/>
          <w:sz w:val="28"/>
          <w:szCs w:val="28"/>
          <w:lang w:val="kk-KZ"/>
        </w:rPr>
        <w:t xml:space="preserve"> в среднем с 0,26 до 1,08 рублей за 1 кв.м.</w:t>
      </w:r>
    </w:p>
    <w:p w14:paraId="7DC14BBA" w14:textId="5425BC57" w:rsidR="00B93907" w:rsidRDefault="000F2FD4" w:rsidP="00720A0A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В </w:t>
      </w:r>
      <w:r w:rsidR="00B93907">
        <w:rPr>
          <w:rFonts w:ascii="Times New Roman" w:hAnsi="Times New Roman"/>
          <w:sz w:val="28"/>
          <w:szCs w:val="28"/>
          <w:lang w:val="kk-KZ"/>
        </w:rPr>
        <w:t>соответствии со статьей 18 Закона об оценке д</w:t>
      </w:r>
      <w:r w:rsidR="00B93907" w:rsidRPr="00B93907">
        <w:rPr>
          <w:rFonts w:ascii="Times New Roman" w:hAnsi="Times New Roman"/>
          <w:sz w:val="28"/>
          <w:szCs w:val="28"/>
          <w:lang w:val="kk-KZ"/>
        </w:rPr>
        <w:t>ля целей, предусмотренных законодательством Российской Федерации, сведения о кадастровой стоимости объекта недвижимости, которые внесены в Единый государственный реестр недвижимости, в зависимости от оснований их определения применяются</w:t>
      </w:r>
      <w:r w:rsidR="00EB0D7A">
        <w:rPr>
          <w:rFonts w:ascii="Times New Roman" w:hAnsi="Times New Roman"/>
          <w:sz w:val="28"/>
          <w:szCs w:val="28"/>
          <w:lang w:val="kk-KZ"/>
        </w:rPr>
        <w:t>:</w:t>
      </w:r>
    </w:p>
    <w:p w14:paraId="2F4E2E50" w14:textId="48E11208" w:rsidR="00EB0D7A" w:rsidRDefault="00EB0D7A" w:rsidP="00EB0D7A">
      <w:pPr>
        <w:pStyle w:val="a5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kk-KZ"/>
        </w:rPr>
      </w:pPr>
      <w:r w:rsidRPr="00EB0D7A">
        <w:rPr>
          <w:rFonts w:ascii="Times New Roman" w:hAnsi="Times New Roman"/>
          <w:sz w:val="28"/>
          <w:szCs w:val="28"/>
          <w:lang w:val="kk-KZ"/>
        </w:rPr>
        <w:t xml:space="preserve">с 1 января года, следующего за годом вступления в силу акта о внесении изменений в акт об утверждении результатов определения кадастровой стоимости, изменяющий кадастровую стоимость объекта недвижимости </w:t>
      </w:r>
      <w:r w:rsidRPr="008D043F">
        <w:rPr>
          <w:rFonts w:ascii="Times New Roman" w:hAnsi="Times New Roman"/>
          <w:b/>
          <w:bCs/>
          <w:sz w:val="28"/>
          <w:szCs w:val="28"/>
          <w:lang w:val="kk-KZ"/>
        </w:rPr>
        <w:t>в сторону увеличения</w:t>
      </w:r>
      <w:r w:rsidRPr="00EB0D7A">
        <w:rPr>
          <w:rFonts w:ascii="Times New Roman" w:hAnsi="Times New Roman"/>
          <w:sz w:val="28"/>
          <w:szCs w:val="28"/>
          <w:lang w:val="kk-KZ"/>
        </w:rPr>
        <w:t>;</w:t>
      </w:r>
    </w:p>
    <w:p w14:paraId="7D7DA7D3" w14:textId="1345A816" w:rsidR="00EB0D7A" w:rsidRDefault="00EB0D7A" w:rsidP="00EB0D7A">
      <w:pPr>
        <w:pStyle w:val="a5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kk-KZ"/>
        </w:rPr>
      </w:pPr>
      <w:r w:rsidRPr="00EB0D7A">
        <w:rPr>
          <w:rFonts w:ascii="Times New Roman" w:hAnsi="Times New Roman"/>
          <w:sz w:val="28"/>
          <w:szCs w:val="28"/>
          <w:lang w:val="kk-KZ"/>
        </w:rPr>
        <w:t>со дня начала применения сведений о кадастровой стоимости, изменяемых вследствие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EB0D7A">
        <w:rPr>
          <w:rFonts w:ascii="Times New Roman" w:hAnsi="Times New Roman"/>
          <w:sz w:val="28"/>
          <w:szCs w:val="28"/>
          <w:lang w:val="kk-KZ"/>
        </w:rPr>
        <w:t xml:space="preserve">внесения изменений в акт об утверждении результатов определения кадастровой стоимости, изменяющий кадастровую стоимость объекта недвижимости </w:t>
      </w:r>
      <w:r w:rsidRPr="008D043F">
        <w:rPr>
          <w:rFonts w:ascii="Times New Roman" w:hAnsi="Times New Roman"/>
          <w:b/>
          <w:bCs/>
          <w:sz w:val="28"/>
          <w:szCs w:val="28"/>
          <w:lang w:val="kk-KZ"/>
        </w:rPr>
        <w:t>в сторону уменьшения</w:t>
      </w:r>
      <w:r>
        <w:rPr>
          <w:rFonts w:ascii="Times New Roman" w:hAnsi="Times New Roman"/>
          <w:sz w:val="28"/>
          <w:szCs w:val="28"/>
          <w:lang w:val="kk-KZ"/>
        </w:rPr>
        <w:t>.</w:t>
      </w:r>
    </w:p>
    <w:p w14:paraId="129422EB" w14:textId="1F292F7B" w:rsidR="00534F8D" w:rsidRDefault="0040015C" w:rsidP="00F673A9">
      <w:pPr>
        <w:pStyle w:val="a5"/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kk-KZ"/>
        </w:rPr>
      </w:pPr>
      <w:r w:rsidRPr="0040015C">
        <w:rPr>
          <w:rFonts w:ascii="Times New Roman" w:hAnsi="Times New Roman"/>
          <w:sz w:val="28"/>
          <w:szCs w:val="28"/>
          <w:lang w:val="kk-KZ"/>
        </w:rPr>
        <w:t>Орган</w:t>
      </w:r>
      <w:r>
        <w:rPr>
          <w:rFonts w:ascii="Times New Roman" w:hAnsi="Times New Roman"/>
          <w:sz w:val="28"/>
          <w:szCs w:val="28"/>
          <w:lang w:val="kk-KZ"/>
        </w:rPr>
        <w:t>ам</w:t>
      </w:r>
      <w:r w:rsidRPr="0040015C">
        <w:rPr>
          <w:rFonts w:ascii="Times New Roman" w:hAnsi="Times New Roman"/>
          <w:sz w:val="28"/>
          <w:szCs w:val="28"/>
          <w:lang w:val="kk-KZ"/>
        </w:rPr>
        <w:t xml:space="preserve"> местного самоуправления поселений, муниципальных районов, городских округов, муниципальных окр</w:t>
      </w:r>
      <w:r>
        <w:rPr>
          <w:rFonts w:ascii="Times New Roman" w:hAnsi="Times New Roman"/>
          <w:sz w:val="28"/>
          <w:szCs w:val="28"/>
          <w:lang w:val="kk-KZ"/>
        </w:rPr>
        <w:t>угов рекомендуется довести данную информацию до землепользовател</w:t>
      </w:r>
      <w:r w:rsidR="0065513F">
        <w:rPr>
          <w:rFonts w:ascii="Times New Roman" w:hAnsi="Times New Roman"/>
          <w:sz w:val="28"/>
          <w:szCs w:val="28"/>
          <w:lang w:val="kk-KZ"/>
        </w:rPr>
        <w:t>ей</w:t>
      </w:r>
      <w:r>
        <w:rPr>
          <w:rFonts w:ascii="Times New Roman" w:hAnsi="Times New Roman"/>
          <w:sz w:val="28"/>
          <w:szCs w:val="28"/>
          <w:lang w:val="kk-KZ"/>
        </w:rPr>
        <w:t xml:space="preserve"> сельскохозяйственных земель путем </w:t>
      </w:r>
      <w:r w:rsidRPr="0040015C">
        <w:rPr>
          <w:rFonts w:ascii="Times New Roman" w:hAnsi="Times New Roman"/>
          <w:sz w:val="28"/>
          <w:szCs w:val="28"/>
          <w:lang w:val="kk-KZ"/>
        </w:rPr>
        <w:t>размещения соответствующей информации на своих официальных сайтах в информационно-телекоммуникационной сети "Интернет" (при наличии), опубликования соответствующей информации в печатных средствах массовой информации, а также размещения извещения на своих информационных щитах</w:t>
      </w:r>
      <w:r w:rsidR="008D043F">
        <w:rPr>
          <w:rFonts w:ascii="Times New Roman" w:hAnsi="Times New Roman"/>
          <w:sz w:val="28"/>
          <w:szCs w:val="28"/>
          <w:lang w:val="kk-KZ"/>
        </w:rPr>
        <w:t>, а также направления персональных уведомлений правообладателям земельных участков</w:t>
      </w:r>
      <w:r w:rsidRPr="0040015C">
        <w:rPr>
          <w:rFonts w:ascii="Times New Roman" w:hAnsi="Times New Roman"/>
          <w:sz w:val="28"/>
          <w:szCs w:val="28"/>
          <w:lang w:val="kk-KZ"/>
        </w:rPr>
        <w:t>.</w:t>
      </w:r>
    </w:p>
    <w:p w14:paraId="0A0F4D11" w14:textId="77777777" w:rsidR="008D043F" w:rsidRDefault="008D043F" w:rsidP="00F673A9">
      <w:pPr>
        <w:pStyle w:val="a5"/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6E91D812" w14:textId="77777777" w:rsidR="00025A4A" w:rsidRPr="004E0244" w:rsidRDefault="00025A4A" w:rsidP="00025A4A">
      <w:pPr>
        <w:pStyle w:val="a5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Приложение: </w:t>
      </w:r>
      <w:r w:rsidRPr="004E0244">
        <w:rPr>
          <w:rFonts w:ascii="Times New Roman" w:hAnsi="Times New Roman"/>
          <w:sz w:val="28"/>
          <w:szCs w:val="28"/>
          <w:lang w:val="kk-KZ"/>
        </w:rPr>
        <w:t xml:space="preserve">Извещение о внесении изменений в приказ Министерства земельных и имущественных отношений Республики Тыва от 19 октября 2021 года № 47-од «Об утверждении результатов категории земель населенных пунктов, </w:t>
      </w:r>
      <w:r w:rsidRPr="004E0244">
        <w:rPr>
          <w:rFonts w:ascii="Times New Roman" w:hAnsi="Times New Roman"/>
          <w:sz w:val="28"/>
          <w:szCs w:val="28"/>
          <w:lang w:val="kk-KZ"/>
        </w:rPr>
        <w:lastRenderedPageBreak/>
        <w:t xml:space="preserve">земель сельскохозяйственного назначения, расположенных на территории Республики Тыва» </w:t>
      </w:r>
    </w:p>
    <w:p w14:paraId="212804F2" w14:textId="68C52209" w:rsidR="00534F8D" w:rsidRDefault="00534F8D" w:rsidP="00F673A9">
      <w:pPr>
        <w:pStyle w:val="a5"/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6DB79114" w14:textId="364595FE" w:rsidR="0045622B" w:rsidRDefault="0045622B" w:rsidP="00F673A9">
      <w:pPr>
        <w:pStyle w:val="a5"/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697F024" w14:textId="77777777" w:rsidR="0045622B" w:rsidRDefault="0045622B" w:rsidP="00F673A9">
      <w:pPr>
        <w:pStyle w:val="a5"/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4FAF6FD8" w14:textId="186298CC" w:rsidR="00534F8D" w:rsidRDefault="00534F8D" w:rsidP="00F673A9">
      <w:pPr>
        <w:pStyle w:val="a5"/>
        <w:spacing w:after="0"/>
        <w:ind w:left="0" w:firstLine="567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198C9018" w14:textId="24DB303B" w:rsidR="00534F8D" w:rsidRDefault="00534F8D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Директор </w:t>
      </w:r>
      <w:r>
        <w:rPr>
          <w:rFonts w:ascii="Times New Roman" w:hAnsi="Times New Roman"/>
          <w:sz w:val="28"/>
          <w:szCs w:val="28"/>
          <w:lang w:val="kk-KZ"/>
        </w:rPr>
        <w:tab/>
      </w:r>
      <w:r>
        <w:rPr>
          <w:rFonts w:ascii="Times New Roman" w:hAnsi="Times New Roman"/>
          <w:sz w:val="28"/>
          <w:szCs w:val="28"/>
          <w:lang w:val="kk-KZ"/>
        </w:rPr>
        <w:tab/>
      </w:r>
      <w:r>
        <w:rPr>
          <w:rFonts w:ascii="Times New Roman" w:hAnsi="Times New Roman"/>
          <w:sz w:val="28"/>
          <w:szCs w:val="28"/>
          <w:lang w:val="kk-KZ"/>
        </w:rPr>
        <w:tab/>
      </w:r>
      <w:r>
        <w:rPr>
          <w:rFonts w:ascii="Times New Roman" w:hAnsi="Times New Roman"/>
          <w:sz w:val="28"/>
          <w:szCs w:val="28"/>
          <w:lang w:val="kk-KZ"/>
        </w:rPr>
        <w:tab/>
      </w:r>
      <w:r>
        <w:rPr>
          <w:rFonts w:ascii="Times New Roman" w:hAnsi="Times New Roman"/>
          <w:sz w:val="28"/>
          <w:szCs w:val="28"/>
          <w:lang w:val="kk-KZ"/>
        </w:rPr>
        <w:tab/>
      </w:r>
      <w:r>
        <w:rPr>
          <w:rFonts w:ascii="Times New Roman" w:hAnsi="Times New Roman"/>
          <w:sz w:val="28"/>
          <w:szCs w:val="28"/>
          <w:lang w:val="kk-KZ"/>
        </w:rPr>
        <w:tab/>
      </w:r>
      <w:r>
        <w:rPr>
          <w:rFonts w:ascii="Times New Roman" w:hAnsi="Times New Roman"/>
          <w:sz w:val="28"/>
          <w:szCs w:val="28"/>
          <w:lang w:val="kk-KZ"/>
        </w:rPr>
        <w:tab/>
        <w:t>Монгуш М.М.</w:t>
      </w:r>
    </w:p>
    <w:p w14:paraId="07D61EE1" w14:textId="3C6B503E" w:rsidR="00A74D36" w:rsidRDefault="00A74D36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0B7F836E" w14:textId="2DE457C4" w:rsidR="00A74D36" w:rsidRDefault="00A74D36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C07C702" w14:textId="416A522C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6DF2F89" w14:textId="5B2F7488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46967679" w14:textId="154BDD78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1A7C1272" w14:textId="24DC6EB1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378F3685" w14:textId="0C2B6B54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8C13547" w14:textId="2725D4BD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15F1885" w14:textId="683C998E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7DBC482" w14:textId="450EACF5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5F0E050C" w14:textId="37E49997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57E515D6" w14:textId="0A83A6BC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7A034AA" w14:textId="58114AB4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A6BB96D" w14:textId="01B562DE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69E9114" w14:textId="2C30691C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583D3488" w14:textId="3F152BAF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A39B018" w14:textId="02254231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6A69117D" w14:textId="5BD0D163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4FD9FCC" w14:textId="40E85756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C6B4C65" w14:textId="2B5E837A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63E6AF6B" w14:textId="23E47C61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0F846D48" w14:textId="6661270A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38239A34" w14:textId="48DF8220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418FD92C" w14:textId="468B34C4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65741D7D" w14:textId="329C3FE5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F4BF4DB" w14:textId="0FFD4609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02747DE5" w14:textId="4A0E7DA0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8F64F40" w14:textId="0C4B18DA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38052B6D" w14:textId="395FD255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C14E9A3" w14:textId="3953D520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60240E54" w14:textId="6246A752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4B8DE9D4" w14:textId="77777777" w:rsidR="0045622B" w:rsidRDefault="0045622B" w:rsidP="00534F8D">
      <w:pPr>
        <w:pStyle w:val="a5"/>
        <w:spacing w:after="0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264495E8" w14:textId="230EE580" w:rsidR="00A74D36" w:rsidRPr="008D043F" w:rsidRDefault="00A74D36" w:rsidP="00534F8D">
      <w:pPr>
        <w:pStyle w:val="a5"/>
        <w:spacing w:after="0"/>
        <w:ind w:left="0"/>
        <w:jc w:val="both"/>
        <w:rPr>
          <w:rFonts w:ascii="Times New Roman" w:hAnsi="Times New Roman"/>
          <w:sz w:val="20"/>
          <w:szCs w:val="20"/>
          <w:lang w:val="kk-KZ"/>
        </w:rPr>
      </w:pPr>
      <w:r w:rsidRPr="008D043F">
        <w:rPr>
          <w:rFonts w:ascii="Times New Roman" w:hAnsi="Times New Roman"/>
          <w:sz w:val="20"/>
          <w:szCs w:val="20"/>
          <w:lang w:val="kk-KZ"/>
        </w:rPr>
        <w:t>Исполнитель: Оюн О.К.</w:t>
      </w:r>
    </w:p>
    <w:p w14:paraId="0D872629" w14:textId="41185BB1" w:rsidR="00A74D36" w:rsidRPr="008D043F" w:rsidRDefault="00A74D36" w:rsidP="00534F8D">
      <w:pPr>
        <w:pStyle w:val="a5"/>
        <w:spacing w:after="0"/>
        <w:ind w:left="0"/>
        <w:jc w:val="both"/>
        <w:rPr>
          <w:rFonts w:ascii="Times New Roman" w:hAnsi="Times New Roman"/>
          <w:sz w:val="20"/>
          <w:szCs w:val="20"/>
          <w:lang w:val="kk-KZ"/>
        </w:rPr>
      </w:pPr>
      <w:r w:rsidRPr="008D043F">
        <w:rPr>
          <w:rFonts w:ascii="Times New Roman" w:hAnsi="Times New Roman"/>
          <w:sz w:val="20"/>
          <w:szCs w:val="20"/>
          <w:lang w:val="kk-KZ"/>
        </w:rPr>
        <w:t>Телефон: 3-25-24</w:t>
      </w:r>
    </w:p>
    <w:sectPr w:rsidR="00A74D36" w:rsidRPr="008D043F" w:rsidSect="00C90593">
      <w:pgSz w:w="11906" w:h="16838"/>
      <w:pgMar w:top="1134" w:right="850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5A1195"/>
    <w:multiLevelType w:val="hybridMultilevel"/>
    <w:tmpl w:val="38A44C88"/>
    <w:lvl w:ilvl="0" w:tplc="FBE060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C19388E"/>
    <w:multiLevelType w:val="hybridMultilevel"/>
    <w:tmpl w:val="8C46D126"/>
    <w:lvl w:ilvl="0" w:tplc="3600F8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661812406">
    <w:abstractNumId w:val="0"/>
  </w:num>
  <w:num w:numId="2" w16cid:durableId="14984206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01AB"/>
    <w:rsid w:val="00025A4A"/>
    <w:rsid w:val="000A5B67"/>
    <w:rsid w:val="000F2FD4"/>
    <w:rsid w:val="00155295"/>
    <w:rsid w:val="0040015C"/>
    <w:rsid w:val="0045622B"/>
    <w:rsid w:val="00483BF1"/>
    <w:rsid w:val="00534F8D"/>
    <w:rsid w:val="005D5486"/>
    <w:rsid w:val="005F29A8"/>
    <w:rsid w:val="0065513F"/>
    <w:rsid w:val="006C0B77"/>
    <w:rsid w:val="00720A0A"/>
    <w:rsid w:val="007965D2"/>
    <w:rsid w:val="00806CE5"/>
    <w:rsid w:val="008242FF"/>
    <w:rsid w:val="00870751"/>
    <w:rsid w:val="008D043F"/>
    <w:rsid w:val="009201AB"/>
    <w:rsid w:val="00922C48"/>
    <w:rsid w:val="00A331C1"/>
    <w:rsid w:val="00A74D36"/>
    <w:rsid w:val="00AF197D"/>
    <w:rsid w:val="00B915B7"/>
    <w:rsid w:val="00B93907"/>
    <w:rsid w:val="00BE2919"/>
    <w:rsid w:val="00BF1B11"/>
    <w:rsid w:val="00C36ADB"/>
    <w:rsid w:val="00C70087"/>
    <w:rsid w:val="00C90593"/>
    <w:rsid w:val="00C9679E"/>
    <w:rsid w:val="00D25BC0"/>
    <w:rsid w:val="00D65D9E"/>
    <w:rsid w:val="00DB439E"/>
    <w:rsid w:val="00E31EA8"/>
    <w:rsid w:val="00EA59DF"/>
    <w:rsid w:val="00EB0D7A"/>
    <w:rsid w:val="00EE4070"/>
    <w:rsid w:val="00F12C76"/>
    <w:rsid w:val="00F243B4"/>
    <w:rsid w:val="00F6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D21665B"/>
  <w15:chartTrackingRefBased/>
  <w15:docId w15:val="{4E9DE9A4-0D1B-4DA7-BE2A-C9C28596F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0A0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20A0A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B93907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EB0D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27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5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blication.pravo.gov.ru/Document/View/1701202204040001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sgko17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3</Pages>
  <Words>788</Words>
  <Characters>4493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ГКЦ</dc:creator>
  <cp:keywords/>
  <dc:description/>
  <cp:lastModifiedBy>ГКЦ</cp:lastModifiedBy>
  <cp:revision>10</cp:revision>
  <cp:lastPrinted>2022-04-12T03:13:00Z</cp:lastPrinted>
  <dcterms:created xsi:type="dcterms:W3CDTF">2022-04-08T01:46:00Z</dcterms:created>
  <dcterms:modified xsi:type="dcterms:W3CDTF">2022-04-12T07:43:00Z</dcterms:modified>
</cp:coreProperties>
</file>