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FB0" w:rsidRPr="00530FB0" w:rsidRDefault="00530FB0" w:rsidP="00530FB0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 w:rsidRPr="00530FB0">
        <w:rPr>
          <w:rFonts w:ascii="Times New Roman" w:hAnsi="Times New Roman" w:cs="Times New Roman"/>
          <w:b/>
        </w:rPr>
        <w:t>Порядок расторжения трудового договора</w:t>
      </w:r>
    </w:p>
    <w:p w:rsidR="00530FB0" w:rsidRPr="00530FB0" w:rsidRDefault="00530FB0" w:rsidP="00530FB0">
      <w:pPr>
        <w:pStyle w:val="ConsPlusNormal"/>
        <w:jc w:val="center"/>
        <w:rPr>
          <w:rFonts w:ascii="Times New Roman" w:hAnsi="Times New Roman" w:cs="Times New Roman"/>
          <w:b/>
        </w:rPr>
      </w:pPr>
      <w:r w:rsidRPr="00530FB0">
        <w:rPr>
          <w:rFonts w:ascii="Times New Roman" w:hAnsi="Times New Roman" w:cs="Times New Roman"/>
          <w:b/>
        </w:rPr>
        <w:t>по инициативе работодателя</w:t>
      </w:r>
    </w:p>
    <w:p w:rsidR="00530FB0" w:rsidRPr="00530FB0" w:rsidRDefault="00530FB0" w:rsidP="00530FB0">
      <w:pPr>
        <w:pStyle w:val="ConsPlusNormal"/>
        <w:jc w:val="both"/>
        <w:rPr>
          <w:rFonts w:ascii="Times New Roman" w:hAnsi="Times New Roman" w:cs="Times New Roman"/>
        </w:rPr>
      </w:pPr>
    </w:p>
    <w:p w:rsidR="00530FB0" w:rsidRPr="00530FB0" w:rsidRDefault="00530FB0" w:rsidP="00530F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0FB0">
        <w:rPr>
          <w:rFonts w:ascii="Times New Roman" w:hAnsi="Times New Roman" w:cs="Times New Roman"/>
        </w:rPr>
        <w:t xml:space="preserve">Увольнение работника является ограничением его права на труд, поэтому оно допускается лишь при наличии законных оснований. </w:t>
      </w:r>
      <w:hyperlink r:id="rId4" w:history="1">
        <w:r w:rsidRPr="00530FB0">
          <w:rPr>
            <w:rFonts w:ascii="Times New Roman" w:hAnsi="Times New Roman" w:cs="Times New Roman"/>
            <w:color w:val="0000FF"/>
          </w:rPr>
          <w:t>Статья 81</w:t>
        </w:r>
      </w:hyperlink>
      <w:r w:rsidRPr="00530FB0">
        <w:rPr>
          <w:rFonts w:ascii="Times New Roman" w:hAnsi="Times New Roman" w:cs="Times New Roman"/>
        </w:rPr>
        <w:t xml:space="preserve"> ТК РФ содержит перечень случаев расторжения трудового договора по инициативе работодателя.</w:t>
      </w:r>
    </w:p>
    <w:p w:rsidR="00530FB0" w:rsidRPr="00530FB0" w:rsidRDefault="00530FB0" w:rsidP="00530F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0FB0">
        <w:rPr>
          <w:rFonts w:ascii="Times New Roman" w:hAnsi="Times New Roman" w:cs="Times New Roman"/>
        </w:rPr>
        <w:t>Некоторые основания прекращения трудового договора (</w:t>
      </w:r>
      <w:hyperlink r:id="rId5" w:history="1">
        <w:r w:rsidRPr="00530FB0">
          <w:rPr>
            <w:rFonts w:ascii="Times New Roman" w:hAnsi="Times New Roman" w:cs="Times New Roman"/>
            <w:color w:val="0000FF"/>
          </w:rPr>
          <w:t>п. п. 1</w:t>
        </w:r>
      </w:hyperlink>
      <w:r w:rsidRPr="00530FB0">
        <w:rPr>
          <w:rFonts w:ascii="Times New Roman" w:hAnsi="Times New Roman" w:cs="Times New Roman"/>
        </w:rPr>
        <w:t xml:space="preserve">, </w:t>
      </w:r>
      <w:hyperlink r:id="rId6" w:history="1">
        <w:r w:rsidRPr="00530FB0">
          <w:rPr>
            <w:rFonts w:ascii="Times New Roman" w:hAnsi="Times New Roman" w:cs="Times New Roman"/>
            <w:color w:val="0000FF"/>
          </w:rPr>
          <w:t>2</w:t>
        </w:r>
      </w:hyperlink>
      <w:r w:rsidRPr="00530FB0">
        <w:rPr>
          <w:rFonts w:ascii="Times New Roman" w:hAnsi="Times New Roman" w:cs="Times New Roman"/>
        </w:rPr>
        <w:t xml:space="preserve">, </w:t>
      </w:r>
      <w:hyperlink r:id="rId7" w:history="1">
        <w:r w:rsidRPr="00530FB0">
          <w:rPr>
            <w:rFonts w:ascii="Times New Roman" w:hAnsi="Times New Roman" w:cs="Times New Roman"/>
            <w:color w:val="0000FF"/>
          </w:rPr>
          <w:t>3</w:t>
        </w:r>
      </w:hyperlink>
      <w:r w:rsidRPr="00530FB0">
        <w:rPr>
          <w:rFonts w:ascii="Times New Roman" w:hAnsi="Times New Roman" w:cs="Times New Roman"/>
        </w:rPr>
        <w:t xml:space="preserve">, </w:t>
      </w:r>
      <w:hyperlink r:id="rId8" w:history="1">
        <w:r w:rsidRPr="00530FB0">
          <w:rPr>
            <w:rFonts w:ascii="Times New Roman" w:hAnsi="Times New Roman" w:cs="Times New Roman"/>
            <w:color w:val="0000FF"/>
          </w:rPr>
          <w:t>5</w:t>
        </w:r>
      </w:hyperlink>
      <w:r w:rsidRPr="00530FB0">
        <w:rPr>
          <w:rFonts w:ascii="Times New Roman" w:hAnsi="Times New Roman" w:cs="Times New Roman"/>
        </w:rPr>
        <w:t xml:space="preserve">, </w:t>
      </w:r>
      <w:hyperlink r:id="rId9" w:history="1">
        <w:r w:rsidRPr="00530FB0">
          <w:rPr>
            <w:rFonts w:ascii="Times New Roman" w:hAnsi="Times New Roman" w:cs="Times New Roman"/>
            <w:color w:val="0000FF"/>
          </w:rPr>
          <w:t>6</w:t>
        </w:r>
      </w:hyperlink>
      <w:r w:rsidRPr="00530FB0">
        <w:rPr>
          <w:rFonts w:ascii="Times New Roman" w:hAnsi="Times New Roman" w:cs="Times New Roman"/>
        </w:rPr>
        <w:t xml:space="preserve">, </w:t>
      </w:r>
      <w:hyperlink r:id="rId10" w:history="1">
        <w:r w:rsidRPr="00530FB0">
          <w:rPr>
            <w:rFonts w:ascii="Times New Roman" w:hAnsi="Times New Roman" w:cs="Times New Roman"/>
            <w:color w:val="0000FF"/>
          </w:rPr>
          <w:t>11 ст. 81</w:t>
        </w:r>
      </w:hyperlink>
      <w:r w:rsidRPr="00530FB0">
        <w:rPr>
          <w:rFonts w:ascii="Times New Roman" w:hAnsi="Times New Roman" w:cs="Times New Roman"/>
        </w:rPr>
        <w:t xml:space="preserve"> ТК РФ) являются </w:t>
      </w:r>
      <w:r w:rsidRPr="00530FB0">
        <w:rPr>
          <w:rFonts w:ascii="Times New Roman" w:hAnsi="Times New Roman" w:cs="Times New Roman"/>
          <w:b/>
        </w:rPr>
        <w:t>общими</w:t>
      </w:r>
      <w:r w:rsidRPr="00530FB0">
        <w:rPr>
          <w:rFonts w:ascii="Times New Roman" w:hAnsi="Times New Roman" w:cs="Times New Roman"/>
        </w:rPr>
        <w:t xml:space="preserve">, т.е. могут быть применены к любым работникам. </w:t>
      </w:r>
      <w:hyperlink r:id="rId11" w:history="1">
        <w:r w:rsidRPr="00530FB0">
          <w:rPr>
            <w:rFonts w:ascii="Times New Roman" w:hAnsi="Times New Roman" w:cs="Times New Roman"/>
            <w:color w:val="0000FF"/>
          </w:rPr>
          <w:t>Пункты 4</w:t>
        </w:r>
      </w:hyperlink>
      <w:r w:rsidRPr="00530FB0">
        <w:rPr>
          <w:rFonts w:ascii="Times New Roman" w:hAnsi="Times New Roman" w:cs="Times New Roman"/>
        </w:rPr>
        <w:t xml:space="preserve">, </w:t>
      </w:r>
      <w:hyperlink r:id="rId12" w:history="1">
        <w:r w:rsidRPr="00530FB0">
          <w:rPr>
            <w:rFonts w:ascii="Times New Roman" w:hAnsi="Times New Roman" w:cs="Times New Roman"/>
            <w:color w:val="0000FF"/>
          </w:rPr>
          <w:t>7</w:t>
        </w:r>
      </w:hyperlink>
      <w:r w:rsidRPr="00530FB0">
        <w:rPr>
          <w:rFonts w:ascii="Times New Roman" w:hAnsi="Times New Roman" w:cs="Times New Roman"/>
        </w:rPr>
        <w:t xml:space="preserve">, </w:t>
      </w:r>
      <w:hyperlink r:id="rId13" w:history="1">
        <w:r w:rsidRPr="00530FB0">
          <w:rPr>
            <w:rFonts w:ascii="Times New Roman" w:hAnsi="Times New Roman" w:cs="Times New Roman"/>
            <w:color w:val="0000FF"/>
          </w:rPr>
          <w:t>7.1</w:t>
        </w:r>
      </w:hyperlink>
      <w:r w:rsidRPr="00530FB0">
        <w:rPr>
          <w:rFonts w:ascii="Times New Roman" w:hAnsi="Times New Roman" w:cs="Times New Roman"/>
        </w:rPr>
        <w:t xml:space="preserve">, </w:t>
      </w:r>
      <w:hyperlink r:id="rId14" w:history="1">
        <w:r w:rsidRPr="00530FB0">
          <w:rPr>
            <w:rFonts w:ascii="Times New Roman" w:hAnsi="Times New Roman" w:cs="Times New Roman"/>
            <w:color w:val="0000FF"/>
          </w:rPr>
          <w:t>8</w:t>
        </w:r>
      </w:hyperlink>
      <w:r w:rsidRPr="00530FB0">
        <w:rPr>
          <w:rFonts w:ascii="Times New Roman" w:hAnsi="Times New Roman" w:cs="Times New Roman"/>
        </w:rPr>
        <w:t xml:space="preserve">, </w:t>
      </w:r>
      <w:hyperlink r:id="rId15" w:history="1">
        <w:r w:rsidRPr="00530FB0">
          <w:rPr>
            <w:rFonts w:ascii="Times New Roman" w:hAnsi="Times New Roman" w:cs="Times New Roman"/>
            <w:color w:val="0000FF"/>
          </w:rPr>
          <w:t>9</w:t>
        </w:r>
      </w:hyperlink>
      <w:r w:rsidRPr="00530FB0">
        <w:rPr>
          <w:rFonts w:ascii="Times New Roman" w:hAnsi="Times New Roman" w:cs="Times New Roman"/>
        </w:rPr>
        <w:t xml:space="preserve">, </w:t>
      </w:r>
      <w:hyperlink r:id="rId16" w:history="1">
        <w:r w:rsidRPr="00530FB0">
          <w:rPr>
            <w:rFonts w:ascii="Times New Roman" w:hAnsi="Times New Roman" w:cs="Times New Roman"/>
            <w:color w:val="0000FF"/>
          </w:rPr>
          <w:t>10</w:t>
        </w:r>
      </w:hyperlink>
      <w:r w:rsidRPr="00530FB0">
        <w:rPr>
          <w:rFonts w:ascii="Times New Roman" w:hAnsi="Times New Roman" w:cs="Times New Roman"/>
        </w:rPr>
        <w:t xml:space="preserve">, </w:t>
      </w:r>
      <w:hyperlink r:id="rId17" w:history="1">
        <w:r w:rsidRPr="00530FB0">
          <w:rPr>
            <w:rFonts w:ascii="Times New Roman" w:hAnsi="Times New Roman" w:cs="Times New Roman"/>
            <w:color w:val="0000FF"/>
          </w:rPr>
          <w:t>13 ст. 81</w:t>
        </w:r>
      </w:hyperlink>
      <w:r w:rsidRPr="00530FB0">
        <w:rPr>
          <w:rFonts w:ascii="Times New Roman" w:hAnsi="Times New Roman" w:cs="Times New Roman"/>
        </w:rPr>
        <w:t xml:space="preserve"> Трудового кодекса РФ закрепляют </w:t>
      </w:r>
      <w:r w:rsidRPr="00530FB0">
        <w:rPr>
          <w:rFonts w:ascii="Times New Roman" w:hAnsi="Times New Roman" w:cs="Times New Roman"/>
          <w:b/>
        </w:rPr>
        <w:t>дополнительные</w:t>
      </w:r>
      <w:r w:rsidRPr="00530FB0">
        <w:rPr>
          <w:rFonts w:ascii="Times New Roman" w:hAnsi="Times New Roman" w:cs="Times New Roman"/>
        </w:rPr>
        <w:t xml:space="preserve"> основания, применяемые лишь к отдельным категориям работников, указанным в этих пунктах, например к руководителю организации; к главному бухгалтеру; к работнику, непосредственно обслуживающему денежные или товарные ценности; к работнику, выполняющему воспитательные функции.</w:t>
      </w:r>
    </w:p>
    <w:p w:rsidR="00530FB0" w:rsidRPr="00530FB0" w:rsidRDefault="00530FB0" w:rsidP="00530F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0FB0">
        <w:rPr>
          <w:rFonts w:ascii="Times New Roman" w:hAnsi="Times New Roman" w:cs="Times New Roman"/>
        </w:rPr>
        <w:t xml:space="preserve">В зависимости от наличия или отсутствия вины работника различают </w:t>
      </w:r>
      <w:r w:rsidRPr="00530FB0">
        <w:rPr>
          <w:rFonts w:ascii="Times New Roman" w:hAnsi="Times New Roman" w:cs="Times New Roman"/>
          <w:b/>
        </w:rPr>
        <w:t>виновные и невиновные основания</w:t>
      </w:r>
      <w:r w:rsidRPr="00530FB0">
        <w:rPr>
          <w:rFonts w:ascii="Times New Roman" w:hAnsi="Times New Roman" w:cs="Times New Roman"/>
        </w:rPr>
        <w:t xml:space="preserve"> расторжения трудового договора. Как правило, если вина работника отсутствует (</w:t>
      </w:r>
      <w:hyperlink r:id="rId18" w:history="1">
        <w:r w:rsidRPr="00530FB0">
          <w:rPr>
            <w:rFonts w:ascii="Times New Roman" w:hAnsi="Times New Roman" w:cs="Times New Roman"/>
            <w:color w:val="0000FF"/>
          </w:rPr>
          <w:t>п. п. 1</w:t>
        </w:r>
      </w:hyperlink>
      <w:r w:rsidRPr="00530FB0">
        <w:rPr>
          <w:rFonts w:ascii="Times New Roman" w:hAnsi="Times New Roman" w:cs="Times New Roman"/>
        </w:rPr>
        <w:t xml:space="preserve">, </w:t>
      </w:r>
      <w:hyperlink r:id="rId19" w:history="1">
        <w:r w:rsidRPr="00530FB0">
          <w:rPr>
            <w:rFonts w:ascii="Times New Roman" w:hAnsi="Times New Roman" w:cs="Times New Roman"/>
            <w:color w:val="0000FF"/>
          </w:rPr>
          <w:t>2</w:t>
        </w:r>
      </w:hyperlink>
      <w:r w:rsidRPr="00530FB0">
        <w:rPr>
          <w:rFonts w:ascii="Times New Roman" w:hAnsi="Times New Roman" w:cs="Times New Roman"/>
        </w:rPr>
        <w:t xml:space="preserve">, </w:t>
      </w:r>
      <w:hyperlink r:id="rId20" w:history="1">
        <w:r w:rsidRPr="00530FB0">
          <w:rPr>
            <w:rFonts w:ascii="Times New Roman" w:hAnsi="Times New Roman" w:cs="Times New Roman"/>
            <w:color w:val="0000FF"/>
          </w:rPr>
          <w:t>3</w:t>
        </w:r>
      </w:hyperlink>
      <w:r w:rsidRPr="00530FB0">
        <w:rPr>
          <w:rFonts w:ascii="Times New Roman" w:hAnsi="Times New Roman" w:cs="Times New Roman"/>
        </w:rPr>
        <w:t xml:space="preserve">, </w:t>
      </w:r>
      <w:hyperlink r:id="rId21" w:history="1">
        <w:r w:rsidRPr="00530FB0">
          <w:rPr>
            <w:rFonts w:ascii="Times New Roman" w:hAnsi="Times New Roman" w:cs="Times New Roman"/>
            <w:color w:val="0000FF"/>
          </w:rPr>
          <w:t>4 ст. 81</w:t>
        </w:r>
      </w:hyperlink>
      <w:r w:rsidRPr="00530FB0">
        <w:rPr>
          <w:rFonts w:ascii="Times New Roman" w:hAnsi="Times New Roman" w:cs="Times New Roman"/>
        </w:rPr>
        <w:t xml:space="preserve"> ТК РФ), то при увольнении работодатель должен выполнить ряд действий.</w:t>
      </w:r>
    </w:p>
    <w:p w:rsidR="00530FB0" w:rsidRPr="00530FB0" w:rsidRDefault="00530FB0" w:rsidP="00530F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0FB0">
        <w:rPr>
          <w:rFonts w:ascii="Times New Roman" w:hAnsi="Times New Roman" w:cs="Times New Roman"/>
        </w:rPr>
        <w:t>О предстоящем увольнении в связи с ликвидацией организации, прекращением деятельности индивидуальным предпринимателем, сокращением численности или штата работников организации (индивидуального предпринимателя) работодатель обязан предупредить работников персонально и под роспись не менее чем за два месяца до увольнения (</w:t>
      </w:r>
      <w:hyperlink r:id="rId22" w:history="1">
        <w:r w:rsidRPr="00530FB0">
          <w:rPr>
            <w:rFonts w:ascii="Times New Roman" w:hAnsi="Times New Roman" w:cs="Times New Roman"/>
            <w:color w:val="0000FF"/>
          </w:rPr>
          <w:t>ст. 180</w:t>
        </w:r>
      </w:hyperlink>
      <w:r w:rsidRPr="00530FB0">
        <w:rPr>
          <w:rFonts w:ascii="Times New Roman" w:hAnsi="Times New Roman" w:cs="Times New Roman"/>
        </w:rPr>
        <w:t xml:space="preserve"> ТК РФ).</w:t>
      </w:r>
    </w:p>
    <w:p w:rsidR="00530FB0" w:rsidRPr="00530FB0" w:rsidRDefault="00530FB0" w:rsidP="00530F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0FB0">
        <w:rPr>
          <w:rFonts w:ascii="Times New Roman" w:hAnsi="Times New Roman" w:cs="Times New Roman"/>
        </w:rPr>
        <w:t xml:space="preserve">При увольнении по основаниям, указанным в </w:t>
      </w:r>
      <w:hyperlink r:id="rId23" w:history="1">
        <w:r w:rsidRPr="00530FB0">
          <w:rPr>
            <w:rFonts w:ascii="Times New Roman" w:hAnsi="Times New Roman" w:cs="Times New Roman"/>
            <w:color w:val="0000FF"/>
          </w:rPr>
          <w:t>п. п. 2</w:t>
        </w:r>
      </w:hyperlink>
      <w:r w:rsidRPr="00530FB0">
        <w:rPr>
          <w:rFonts w:ascii="Times New Roman" w:hAnsi="Times New Roman" w:cs="Times New Roman"/>
        </w:rPr>
        <w:t xml:space="preserve"> и </w:t>
      </w:r>
      <w:hyperlink r:id="rId24" w:history="1">
        <w:r w:rsidRPr="00530FB0">
          <w:rPr>
            <w:rFonts w:ascii="Times New Roman" w:hAnsi="Times New Roman" w:cs="Times New Roman"/>
            <w:color w:val="0000FF"/>
          </w:rPr>
          <w:t>3 ч. 1 ст. 81</w:t>
        </w:r>
      </w:hyperlink>
      <w:r w:rsidRPr="00530FB0">
        <w:rPr>
          <w:rFonts w:ascii="Times New Roman" w:hAnsi="Times New Roman" w:cs="Times New Roman"/>
        </w:rPr>
        <w:t xml:space="preserve"> ТК РФ, работодатель должен изыскать возможности для перевода работника с его согласия на другую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При этом работодатель обязан предлагать работнику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30FB0" w:rsidRPr="00530FB0" w:rsidRDefault="00530FB0" w:rsidP="00530F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0FB0">
        <w:rPr>
          <w:rFonts w:ascii="Times New Roman" w:hAnsi="Times New Roman" w:cs="Times New Roman"/>
        </w:rPr>
        <w:t xml:space="preserve">При принятии решения о сокращении численности или штата работников организации, индивидуального предпринимателя и возможном расторжении трудовых договоров в соответствии с </w:t>
      </w:r>
      <w:hyperlink r:id="rId25" w:history="1">
        <w:r w:rsidRPr="00530FB0">
          <w:rPr>
            <w:rFonts w:ascii="Times New Roman" w:hAnsi="Times New Roman" w:cs="Times New Roman"/>
            <w:color w:val="0000FF"/>
          </w:rPr>
          <w:t>п. 2 ч. 1 ст. 81</w:t>
        </w:r>
      </w:hyperlink>
      <w:r w:rsidRPr="00530FB0">
        <w:rPr>
          <w:rFonts w:ascii="Times New Roman" w:hAnsi="Times New Roman" w:cs="Times New Roman"/>
        </w:rPr>
        <w:t xml:space="preserve"> ТК РФ работодатель обязан в письменной форме сообщить об этом выборному профсоюзному органу данной организации не позднее, чем за два месяца до начала проведения соответствующих мероприятий, а при массовом увольнении - не позднее, чем за три месяца.</w:t>
      </w:r>
    </w:p>
    <w:p w:rsidR="00530FB0" w:rsidRPr="00530FB0" w:rsidRDefault="00530FB0" w:rsidP="00530F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0FB0">
        <w:rPr>
          <w:rFonts w:ascii="Times New Roman" w:hAnsi="Times New Roman" w:cs="Times New Roman"/>
        </w:rPr>
        <w:t xml:space="preserve">На основании </w:t>
      </w:r>
      <w:hyperlink r:id="rId26" w:history="1">
        <w:r w:rsidRPr="00530FB0">
          <w:rPr>
            <w:rFonts w:ascii="Times New Roman" w:hAnsi="Times New Roman" w:cs="Times New Roman"/>
            <w:color w:val="0000FF"/>
          </w:rPr>
          <w:t>ст. 25</w:t>
        </w:r>
      </w:hyperlink>
      <w:r w:rsidRPr="00530FB0">
        <w:rPr>
          <w:rFonts w:ascii="Times New Roman" w:hAnsi="Times New Roman" w:cs="Times New Roman"/>
        </w:rPr>
        <w:t xml:space="preserve"> Закона о занятости населения работодатель обязан предоставлять территориальным органам службы занятости сведения о возможных массовых увольнениях работников. При принятии решения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 работодатель-организация не позднее, чем за два месяца, а работодатель - индивидуальный предприниматель - не позднее, чем за две недели до начала проведения соответствующих мероприятий, обязаны в письменной форме сообщить об этом в органы службы занятости, указав должность, профессию, специальность и квалификационные требования к ним, условия оплаты труда каждого конкретного работника, а в случае, если решение о сокращении численности или штата работников организации может привести к массовому увольнению работников, - не позднее, чем за три месяца до начала проведения соответствующих мероприятий.</w:t>
      </w:r>
    </w:p>
    <w:p w:rsidR="00530FB0" w:rsidRPr="00530FB0" w:rsidRDefault="00530FB0" w:rsidP="00530F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0FB0">
        <w:rPr>
          <w:rFonts w:ascii="Times New Roman" w:hAnsi="Times New Roman" w:cs="Times New Roman"/>
        </w:rPr>
        <w:t xml:space="preserve">При увольнении работников, являющихся членами профсоюза, по </w:t>
      </w:r>
      <w:hyperlink r:id="rId27" w:history="1">
        <w:r w:rsidRPr="00530FB0">
          <w:rPr>
            <w:rFonts w:ascii="Times New Roman" w:hAnsi="Times New Roman" w:cs="Times New Roman"/>
            <w:color w:val="0000FF"/>
          </w:rPr>
          <w:t>п. п. 2</w:t>
        </w:r>
      </w:hyperlink>
      <w:r w:rsidRPr="00530FB0">
        <w:rPr>
          <w:rFonts w:ascii="Times New Roman" w:hAnsi="Times New Roman" w:cs="Times New Roman"/>
        </w:rPr>
        <w:t xml:space="preserve">, </w:t>
      </w:r>
      <w:hyperlink r:id="rId28" w:history="1">
        <w:r w:rsidRPr="00530FB0">
          <w:rPr>
            <w:rFonts w:ascii="Times New Roman" w:hAnsi="Times New Roman" w:cs="Times New Roman"/>
            <w:color w:val="0000FF"/>
          </w:rPr>
          <w:t>3 ст. 81</w:t>
        </w:r>
      </w:hyperlink>
      <w:r w:rsidRPr="00530FB0">
        <w:rPr>
          <w:rFonts w:ascii="Times New Roman" w:hAnsi="Times New Roman" w:cs="Times New Roman"/>
        </w:rPr>
        <w:t xml:space="preserve"> ТК РФ работодатель должен учитывать мотивированное мнение выборного органа первичной профсоюзной организации согласно </w:t>
      </w:r>
      <w:hyperlink r:id="rId29" w:history="1">
        <w:r w:rsidRPr="00530FB0">
          <w:rPr>
            <w:rFonts w:ascii="Times New Roman" w:hAnsi="Times New Roman" w:cs="Times New Roman"/>
            <w:color w:val="0000FF"/>
          </w:rPr>
          <w:t>ст. 373</w:t>
        </w:r>
      </w:hyperlink>
      <w:r w:rsidRPr="00530FB0">
        <w:rPr>
          <w:rFonts w:ascii="Times New Roman" w:hAnsi="Times New Roman" w:cs="Times New Roman"/>
        </w:rPr>
        <w:t xml:space="preserve"> ТК РФ.</w:t>
      </w:r>
    </w:p>
    <w:p w:rsidR="00530FB0" w:rsidRPr="00530FB0" w:rsidRDefault="00530FB0" w:rsidP="00530F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0FB0">
        <w:rPr>
          <w:rFonts w:ascii="Times New Roman" w:hAnsi="Times New Roman" w:cs="Times New Roman"/>
        </w:rPr>
        <w:t xml:space="preserve">Увольнению в соответствии с </w:t>
      </w:r>
      <w:hyperlink r:id="rId30" w:history="1">
        <w:r w:rsidRPr="00530FB0">
          <w:rPr>
            <w:rFonts w:ascii="Times New Roman" w:hAnsi="Times New Roman" w:cs="Times New Roman"/>
            <w:color w:val="0000FF"/>
          </w:rPr>
          <w:t>п. 3 ч. 1 ст. 81</w:t>
        </w:r>
      </w:hyperlink>
      <w:r w:rsidRPr="00530FB0">
        <w:rPr>
          <w:rFonts w:ascii="Times New Roman" w:hAnsi="Times New Roman" w:cs="Times New Roman"/>
        </w:rPr>
        <w:t xml:space="preserve"> ТК РФ должна предшествовать аттестация. В состав аттестационной комиссии работодатель в обязательном порядке должен включить представителя выборного органа первичной профсоюзной организации (</w:t>
      </w:r>
      <w:hyperlink r:id="rId31" w:history="1">
        <w:r w:rsidRPr="00530FB0">
          <w:rPr>
            <w:rFonts w:ascii="Times New Roman" w:hAnsi="Times New Roman" w:cs="Times New Roman"/>
            <w:color w:val="0000FF"/>
          </w:rPr>
          <w:t>ст. 82</w:t>
        </w:r>
      </w:hyperlink>
      <w:r w:rsidRPr="00530FB0">
        <w:rPr>
          <w:rFonts w:ascii="Times New Roman" w:hAnsi="Times New Roman" w:cs="Times New Roman"/>
        </w:rPr>
        <w:t xml:space="preserve"> ТК РФ).</w:t>
      </w:r>
    </w:p>
    <w:p w:rsidR="00530FB0" w:rsidRPr="00530FB0" w:rsidRDefault="00530FB0" w:rsidP="00530F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0FB0">
        <w:rPr>
          <w:rFonts w:ascii="Times New Roman" w:hAnsi="Times New Roman" w:cs="Times New Roman"/>
        </w:rPr>
        <w:t xml:space="preserve">В соответствии со </w:t>
      </w:r>
      <w:hyperlink r:id="rId32" w:history="1">
        <w:r w:rsidRPr="00530FB0">
          <w:rPr>
            <w:rFonts w:ascii="Times New Roman" w:hAnsi="Times New Roman" w:cs="Times New Roman"/>
            <w:color w:val="0000FF"/>
          </w:rPr>
          <w:t>ст. 178</w:t>
        </w:r>
      </w:hyperlink>
      <w:r w:rsidRPr="00530FB0">
        <w:rPr>
          <w:rFonts w:ascii="Times New Roman" w:hAnsi="Times New Roman" w:cs="Times New Roman"/>
        </w:rPr>
        <w:t xml:space="preserve"> ТК РФ работодатель обязан выплатить выходное пособие. При расторжении трудового договора в связи с ликвидацией организации (</w:t>
      </w:r>
      <w:hyperlink r:id="rId33" w:history="1">
        <w:r w:rsidRPr="00530FB0">
          <w:rPr>
            <w:rFonts w:ascii="Times New Roman" w:hAnsi="Times New Roman" w:cs="Times New Roman"/>
            <w:color w:val="0000FF"/>
          </w:rPr>
          <w:t>п. 1 ч. 1 ст. 81</w:t>
        </w:r>
      </w:hyperlink>
      <w:r w:rsidRPr="00530FB0">
        <w:rPr>
          <w:rFonts w:ascii="Times New Roman" w:hAnsi="Times New Roman" w:cs="Times New Roman"/>
        </w:rPr>
        <w:t xml:space="preserve"> ТК РФ) либо сокращением численности или штата работников (</w:t>
      </w:r>
      <w:hyperlink r:id="rId34" w:history="1">
        <w:r w:rsidRPr="00530FB0">
          <w:rPr>
            <w:rFonts w:ascii="Times New Roman" w:hAnsi="Times New Roman" w:cs="Times New Roman"/>
            <w:color w:val="0000FF"/>
          </w:rPr>
          <w:t>п. 2 ч. 1 ст. 81</w:t>
        </w:r>
      </w:hyperlink>
      <w:r w:rsidRPr="00530FB0">
        <w:rPr>
          <w:rFonts w:ascii="Times New Roman" w:hAnsi="Times New Roman" w:cs="Times New Roman"/>
        </w:rPr>
        <w:t xml:space="preserve"> ТК РФ) увольняемому работнику выплачивается выходное пособие в размере среднего месячного заработка.</w:t>
      </w:r>
    </w:p>
    <w:p w:rsidR="00530FB0" w:rsidRPr="00530FB0" w:rsidRDefault="00530FB0" w:rsidP="00530F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0FB0">
        <w:rPr>
          <w:rFonts w:ascii="Times New Roman" w:hAnsi="Times New Roman" w:cs="Times New Roman"/>
        </w:rPr>
        <w:t>При наличии вины работника (</w:t>
      </w:r>
      <w:hyperlink r:id="rId35" w:history="1">
        <w:r w:rsidRPr="00530FB0">
          <w:rPr>
            <w:rFonts w:ascii="Times New Roman" w:hAnsi="Times New Roman" w:cs="Times New Roman"/>
            <w:color w:val="0000FF"/>
          </w:rPr>
          <w:t>п. п. 5</w:t>
        </w:r>
      </w:hyperlink>
      <w:r w:rsidRPr="00530FB0">
        <w:rPr>
          <w:rFonts w:ascii="Times New Roman" w:hAnsi="Times New Roman" w:cs="Times New Roman"/>
        </w:rPr>
        <w:t xml:space="preserve"> - </w:t>
      </w:r>
      <w:hyperlink r:id="rId36" w:history="1">
        <w:r w:rsidRPr="00530FB0">
          <w:rPr>
            <w:rFonts w:ascii="Times New Roman" w:hAnsi="Times New Roman" w:cs="Times New Roman"/>
            <w:color w:val="0000FF"/>
          </w:rPr>
          <w:t>11 ст. 81</w:t>
        </w:r>
      </w:hyperlink>
      <w:r w:rsidRPr="00530FB0">
        <w:rPr>
          <w:rFonts w:ascii="Times New Roman" w:hAnsi="Times New Roman" w:cs="Times New Roman"/>
        </w:rPr>
        <w:t xml:space="preserve"> ТК РФ) работодатель может воспользоваться </w:t>
      </w:r>
      <w:r w:rsidRPr="00530FB0">
        <w:rPr>
          <w:rFonts w:ascii="Times New Roman" w:hAnsi="Times New Roman" w:cs="Times New Roman"/>
        </w:rPr>
        <w:lastRenderedPageBreak/>
        <w:t xml:space="preserve">своим правом на расторжение трудового договора без соблюдения указанных выше условий, т.е. увольнение по основаниям, которые содержат вину работника, происходит в упрощенном порядке: без предупреждения, без учета мнения профсоюза, без выплаты выходного пособия. Исключение из этого общего правила содержит </w:t>
      </w:r>
      <w:hyperlink r:id="rId37" w:history="1">
        <w:r w:rsidRPr="00530FB0">
          <w:rPr>
            <w:rFonts w:ascii="Times New Roman" w:hAnsi="Times New Roman" w:cs="Times New Roman"/>
            <w:color w:val="0000FF"/>
          </w:rPr>
          <w:t>ст. 82</w:t>
        </w:r>
      </w:hyperlink>
      <w:r w:rsidRPr="00530FB0">
        <w:rPr>
          <w:rFonts w:ascii="Times New Roman" w:hAnsi="Times New Roman" w:cs="Times New Roman"/>
        </w:rPr>
        <w:t xml:space="preserve"> ТК РФ, закрепляющая, что увольнение членов профсоюза по </w:t>
      </w:r>
      <w:hyperlink r:id="rId38" w:history="1">
        <w:r w:rsidRPr="00530FB0">
          <w:rPr>
            <w:rFonts w:ascii="Times New Roman" w:hAnsi="Times New Roman" w:cs="Times New Roman"/>
            <w:color w:val="0000FF"/>
          </w:rPr>
          <w:t>п. 5 ч. 1 ст. 81</w:t>
        </w:r>
      </w:hyperlink>
      <w:r w:rsidRPr="00530FB0">
        <w:rPr>
          <w:rFonts w:ascii="Times New Roman" w:hAnsi="Times New Roman" w:cs="Times New Roman"/>
        </w:rPr>
        <w:t xml:space="preserve"> ТК РФ (за неоднократное неисполнение без уважительных причин трудовых обязанностей) производится с учетом мотивированного мнения выборного органа первичной профсоюзной организации.</w:t>
      </w:r>
    </w:p>
    <w:p w:rsidR="00530FB0" w:rsidRPr="00530FB0" w:rsidRDefault="00530FB0" w:rsidP="00530F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0FB0">
        <w:rPr>
          <w:rFonts w:ascii="Times New Roman" w:hAnsi="Times New Roman" w:cs="Times New Roman"/>
        </w:rPr>
        <w:t xml:space="preserve">Увольнения работников по основаниям, предусмотренным </w:t>
      </w:r>
      <w:hyperlink r:id="rId39" w:history="1">
        <w:r w:rsidRPr="00530FB0">
          <w:rPr>
            <w:rFonts w:ascii="Times New Roman" w:hAnsi="Times New Roman" w:cs="Times New Roman"/>
            <w:color w:val="0000FF"/>
          </w:rPr>
          <w:t>п. п. 5</w:t>
        </w:r>
      </w:hyperlink>
      <w:r w:rsidRPr="00530FB0">
        <w:rPr>
          <w:rFonts w:ascii="Times New Roman" w:hAnsi="Times New Roman" w:cs="Times New Roman"/>
        </w:rPr>
        <w:t xml:space="preserve">, </w:t>
      </w:r>
      <w:hyperlink r:id="rId40" w:history="1">
        <w:r w:rsidRPr="00530FB0">
          <w:rPr>
            <w:rFonts w:ascii="Times New Roman" w:hAnsi="Times New Roman" w:cs="Times New Roman"/>
            <w:color w:val="0000FF"/>
          </w:rPr>
          <w:t>6</w:t>
        </w:r>
      </w:hyperlink>
      <w:r w:rsidRPr="00530FB0">
        <w:rPr>
          <w:rFonts w:ascii="Times New Roman" w:hAnsi="Times New Roman" w:cs="Times New Roman"/>
        </w:rPr>
        <w:t xml:space="preserve">, </w:t>
      </w:r>
      <w:hyperlink r:id="rId41" w:history="1">
        <w:r w:rsidRPr="00530FB0">
          <w:rPr>
            <w:rFonts w:ascii="Times New Roman" w:hAnsi="Times New Roman" w:cs="Times New Roman"/>
            <w:color w:val="0000FF"/>
          </w:rPr>
          <w:t>7</w:t>
        </w:r>
      </w:hyperlink>
      <w:r w:rsidRPr="00530FB0">
        <w:rPr>
          <w:rFonts w:ascii="Times New Roman" w:hAnsi="Times New Roman" w:cs="Times New Roman"/>
        </w:rPr>
        <w:t xml:space="preserve">, </w:t>
      </w:r>
      <w:hyperlink r:id="rId42" w:history="1">
        <w:r w:rsidRPr="00530FB0">
          <w:rPr>
            <w:rFonts w:ascii="Times New Roman" w:hAnsi="Times New Roman" w:cs="Times New Roman"/>
            <w:color w:val="0000FF"/>
          </w:rPr>
          <w:t>7.1</w:t>
        </w:r>
      </w:hyperlink>
      <w:r w:rsidRPr="00530FB0">
        <w:rPr>
          <w:rFonts w:ascii="Times New Roman" w:hAnsi="Times New Roman" w:cs="Times New Roman"/>
        </w:rPr>
        <w:t xml:space="preserve">, </w:t>
      </w:r>
      <w:hyperlink r:id="rId43" w:history="1">
        <w:r w:rsidRPr="00530FB0">
          <w:rPr>
            <w:rFonts w:ascii="Times New Roman" w:hAnsi="Times New Roman" w:cs="Times New Roman"/>
            <w:color w:val="0000FF"/>
          </w:rPr>
          <w:t>8</w:t>
        </w:r>
      </w:hyperlink>
      <w:r w:rsidRPr="00530FB0">
        <w:rPr>
          <w:rFonts w:ascii="Times New Roman" w:hAnsi="Times New Roman" w:cs="Times New Roman"/>
        </w:rPr>
        <w:t xml:space="preserve">, </w:t>
      </w:r>
      <w:hyperlink r:id="rId44" w:history="1">
        <w:r w:rsidRPr="00530FB0">
          <w:rPr>
            <w:rFonts w:ascii="Times New Roman" w:hAnsi="Times New Roman" w:cs="Times New Roman"/>
            <w:color w:val="0000FF"/>
          </w:rPr>
          <w:t>9</w:t>
        </w:r>
      </w:hyperlink>
      <w:r w:rsidRPr="00530FB0">
        <w:rPr>
          <w:rFonts w:ascii="Times New Roman" w:hAnsi="Times New Roman" w:cs="Times New Roman"/>
        </w:rPr>
        <w:t xml:space="preserve">, </w:t>
      </w:r>
      <w:hyperlink r:id="rId45" w:history="1">
        <w:r w:rsidRPr="00530FB0">
          <w:rPr>
            <w:rFonts w:ascii="Times New Roman" w:hAnsi="Times New Roman" w:cs="Times New Roman"/>
            <w:color w:val="0000FF"/>
          </w:rPr>
          <w:t>10 ч. 1 ст. 81</w:t>
        </w:r>
      </w:hyperlink>
      <w:r w:rsidRPr="00530FB0">
        <w:rPr>
          <w:rFonts w:ascii="Times New Roman" w:hAnsi="Times New Roman" w:cs="Times New Roman"/>
        </w:rPr>
        <w:t xml:space="preserve"> ТК РФ, считаются дисциплинарными взысканиями. Применяя самое строгое дисциплинарное взыскание, которым является увольнение, работодатель обязан соблюдать сроки и порядок применения дисциплинарных взысканий, установленные </w:t>
      </w:r>
      <w:hyperlink r:id="rId46" w:history="1">
        <w:r w:rsidRPr="00530FB0">
          <w:rPr>
            <w:rFonts w:ascii="Times New Roman" w:hAnsi="Times New Roman" w:cs="Times New Roman"/>
            <w:color w:val="0000FF"/>
          </w:rPr>
          <w:t>ст. 193</w:t>
        </w:r>
      </w:hyperlink>
      <w:r w:rsidRPr="00530FB0">
        <w:rPr>
          <w:rFonts w:ascii="Times New Roman" w:hAnsi="Times New Roman" w:cs="Times New Roman"/>
        </w:rPr>
        <w:t xml:space="preserve"> ТК РФ. До применения дисциплинарного взыскания от работника должно быть затребовано письменное объяснение. Дисциплинарное взыскание (в том числе и увольнение за неоднократное неисполнение без уважительных причин трудовых обязанностей; за прогул; за появление на работе в состоянии алкогольного, наркотического или токсического опьянения; за совершение по месту работы хищения) применяется не позднее одного месяца со дня обнаружения проступка. Дисциплинарное взыскание не может быть применено позднее шести месяцев со дня совершения проступка.</w:t>
      </w:r>
    </w:p>
    <w:p w:rsidR="00530FB0" w:rsidRPr="00530FB0" w:rsidRDefault="00530FB0" w:rsidP="00530F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0FB0">
        <w:rPr>
          <w:rFonts w:ascii="Times New Roman" w:hAnsi="Times New Roman" w:cs="Times New Roman"/>
        </w:rPr>
        <w:t xml:space="preserve">Увольнение работника по основанию, предусмотренному </w:t>
      </w:r>
      <w:hyperlink r:id="rId47" w:history="1">
        <w:r w:rsidRPr="00530FB0">
          <w:rPr>
            <w:rFonts w:ascii="Times New Roman" w:hAnsi="Times New Roman" w:cs="Times New Roman"/>
            <w:color w:val="0000FF"/>
          </w:rPr>
          <w:t>пунктом 7</w:t>
        </w:r>
      </w:hyperlink>
      <w:r w:rsidRPr="00530FB0">
        <w:rPr>
          <w:rFonts w:ascii="Times New Roman" w:hAnsi="Times New Roman" w:cs="Times New Roman"/>
        </w:rPr>
        <w:t xml:space="preserve"> или </w:t>
      </w:r>
      <w:hyperlink r:id="rId48" w:history="1">
        <w:r w:rsidRPr="00530FB0">
          <w:rPr>
            <w:rFonts w:ascii="Times New Roman" w:hAnsi="Times New Roman" w:cs="Times New Roman"/>
            <w:color w:val="0000FF"/>
          </w:rPr>
          <w:t>пунктом 8 ч. 1 ст. 81</w:t>
        </w:r>
      </w:hyperlink>
      <w:r w:rsidRPr="00530FB0">
        <w:rPr>
          <w:rFonts w:ascii="Times New Roman" w:hAnsi="Times New Roman" w:cs="Times New Roman"/>
        </w:rPr>
        <w:t xml:space="preserve"> ТК РФ, в случаях, когда виновные действия, дающие основания для утраты доверия, либо, соответственно, аморальный проступок совершены работником вне места работы или по месту работы, но не в связи с исполнением им трудовых обязанностей, не допускается позднее одного года со дня обнаружения проступка работодателем.</w:t>
      </w:r>
    </w:p>
    <w:p w:rsidR="00530FB0" w:rsidRPr="00530FB0" w:rsidRDefault="00530FB0" w:rsidP="00530FB0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530FB0" w:rsidRPr="00530FB0" w:rsidRDefault="00530FB0" w:rsidP="00530FB0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530FB0">
        <w:rPr>
          <w:rFonts w:ascii="Times New Roman" w:hAnsi="Times New Roman" w:cs="Times New Roman"/>
          <w:b/>
        </w:rPr>
        <w:t>Гарантии при увольнении работника по инициативе работодателя</w:t>
      </w:r>
    </w:p>
    <w:p w:rsidR="00530FB0" w:rsidRPr="00530FB0" w:rsidRDefault="00530FB0" w:rsidP="00530FB0">
      <w:pPr>
        <w:pStyle w:val="ConsPlusNormal"/>
        <w:jc w:val="both"/>
        <w:rPr>
          <w:rFonts w:ascii="Times New Roman" w:hAnsi="Times New Roman" w:cs="Times New Roman"/>
        </w:rPr>
      </w:pPr>
    </w:p>
    <w:p w:rsidR="00530FB0" w:rsidRPr="00530FB0" w:rsidRDefault="00530FB0" w:rsidP="00530F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0FB0">
        <w:rPr>
          <w:rFonts w:ascii="Times New Roman" w:hAnsi="Times New Roman" w:cs="Times New Roman"/>
        </w:rPr>
        <w:t xml:space="preserve">В литературе система юридических гарантий права граждан на труд дифференцируется в зависимости от пола, возраста работников, субъектов трудовых правоотношений, от характера средств, обеспечивающих нормальную реализацию права на труд, и ряда других факторов. При этом различаются общие юридические гарантии и специальные. </w:t>
      </w:r>
      <w:r w:rsidRPr="00530FB0">
        <w:rPr>
          <w:rFonts w:ascii="Times New Roman" w:hAnsi="Times New Roman" w:cs="Times New Roman"/>
          <w:b/>
        </w:rPr>
        <w:t>Общие юридические гарантии</w:t>
      </w:r>
      <w:r w:rsidRPr="00530FB0">
        <w:rPr>
          <w:rFonts w:ascii="Times New Roman" w:hAnsi="Times New Roman" w:cs="Times New Roman"/>
        </w:rPr>
        <w:t xml:space="preserve"> предусматривают наиболее доступные и распространенные организационно-правовые средства, которые способствуют осуществлению права на труд и применяются в одинаковой мере ко всем гражданам, обладающим трудовой правосубъектностью. </w:t>
      </w:r>
      <w:r w:rsidRPr="00530FB0">
        <w:rPr>
          <w:rFonts w:ascii="Times New Roman" w:hAnsi="Times New Roman" w:cs="Times New Roman"/>
          <w:b/>
        </w:rPr>
        <w:t>Специальные гарантии</w:t>
      </w:r>
      <w:r w:rsidRPr="00530FB0">
        <w:rPr>
          <w:rFonts w:ascii="Times New Roman" w:hAnsi="Times New Roman" w:cs="Times New Roman"/>
        </w:rPr>
        <w:t xml:space="preserve"> </w:t>
      </w:r>
      <w:proofErr w:type="gramStart"/>
      <w:r w:rsidRPr="00530FB0">
        <w:rPr>
          <w:rFonts w:ascii="Times New Roman" w:hAnsi="Times New Roman" w:cs="Times New Roman"/>
        </w:rPr>
        <w:t>- это</w:t>
      </w:r>
      <w:proofErr w:type="gramEnd"/>
      <w:r w:rsidRPr="00530FB0">
        <w:rPr>
          <w:rFonts w:ascii="Times New Roman" w:hAnsi="Times New Roman" w:cs="Times New Roman"/>
        </w:rPr>
        <w:t xml:space="preserve"> организационно-правовые средства, призванные обеспечить реальное осуществление права на труд конкретных категорий граждан.</w:t>
      </w:r>
    </w:p>
    <w:p w:rsidR="00530FB0" w:rsidRPr="00530FB0" w:rsidRDefault="00530FB0" w:rsidP="00530F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0FB0">
        <w:rPr>
          <w:rFonts w:ascii="Times New Roman" w:hAnsi="Times New Roman" w:cs="Times New Roman"/>
          <w:b/>
        </w:rPr>
        <w:t>К гарантиям охраны права граждан на труд</w:t>
      </w:r>
      <w:r w:rsidRPr="00530FB0">
        <w:rPr>
          <w:rFonts w:ascii="Times New Roman" w:hAnsi="Times New Roman" w:cs="Times New Roman"/>
        </w:rPr>
        <w:t xml:space="preserve"> относятся нормы трудового законодательства, предусматривающие обязанность работодателя в некоторых случаях согласовывать свои действия с профсоюзным органом, а также исчерпывающий перечень оснований прекращения трудового договора. Сюда же входят нормы, предоставляющие право работнику обжаловать незаконный перевод или увольнение в юрисдикционный орган, а также организационно-правовые средства, предусматривающие фактическое исполнение решений комиссий по трудовым спорам или суда о восстановлении нарушенного права, возмещении материального ущерба и морального вреда.</w:t>
      </w:r>
    </w:p>
    <w:p w:rsidR="00530FB0" w:rsidRPr="00530FB0" w:rsidRDefault="00530FB0" w:rsidP="00530F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0FB0">
        <w:rPr>
          <w:rFonts w:ascii="Times New Roman" w:hAnsi="Times New Roman" w:cs="Times New Roman"/>
        </w:rPr>
        <w:t xml:space="preserve">Трудовой </w:t>
      </w:r>
      <w:hyperlink r:id="rId49" w:history="1">
        <w:r w:rsidRPr="00530FB0">
          <w:rPr>
            <w:rFonts w:ascii="Times New Roman" w:hAnsi="Times New Roman" w:cs="Times New Roman"/>
            <w:color w:val="0000FF"/>
          </w:rPr>
          <w:t>кодекс</w:t>
        </w:r>
      </w:hyperlink>
      <w:r w:rsidRPr="00530FB0">
        <w:rPr>
          <w:rFonts w:ascii="Times New Roman" w:hAnsi="Times New Roman" w:cs="Times New Roman"/>
        </w:rPr>
        <w:t xml:space="preserve"> РФ содержит целый комплекс норм, призванных обеспечить реализацию трудовых прав граждан. Трудовое законодательство предусматривает не только правила о согласовании вопросов установления условий труда с профессиональными союзами, но и обязанность работодателя получать на совершение некоторых действий согласия работника. При расторжении трудового договора устанавливаются </w:t>
      </w:r>
      <w:r w:rsidRPr="00530FB0">
        <w:rPr>
          <w:rFonts w:ascii="Times New Roman" w:hAnsi="Times New Roman" w:cs="Times New Roman"/>
          <w:b/>
        </w:rPr>
        <w:t>гарантии</w:t>
      </w:r>
      <w:r w:rsidRPr="00530FB0">
        <w:rPr>
          <w:rFonts w:ascii="Times New Roman" w:hAnsi="Times New Roman" w:cs="Times New Roman"/>
        </w:rPr>
        <w:t>.</w:t>
      </w:r>
    </w:p>
    <w:p w:rsidR="00530FB0" w:rsidRPr="00530FB0" w:rsidRDefault="00530FB0" w:rsidP="00530F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0FB0">
        <w:rPr>
          <w:rFonts w:ascii="Times New Roman" w:hAnsi="Times New Roman" w:cs="Times New Roman"/>
        </w:rPr>
        <w:t>Не допускается увольнение работника по инициативе работодателя (за исключением случая ликвидации организации или прекращения деятельности работодателем - физическим лицом) в период его временной нетрудоспособности или пребывания в отпуске (</w:t>
      </w:r>
      <w:hyperlink r:id="rId50" w:history="1">
        <w:r w:rsidRPr="00530FB0">
          <w:rPr>
            <w:rFonts w:ascii="Times New Roman" w:hAnsi="Times New Roman" w:cs="Times New Roman"/>
            <w:color w:val="0000FF"/>
          </w:rPr>
          <w:t>ст. 81</w:t>
        </w:r>
      </w:hyperlink>
      <w:r w:rsidRPr="00530FB0">
        <w:rPr>
          <w:rFonts w:ascii="Times New Roman" w:hAnsi="Times New Roman" w:cs="Times New Roman"/>
        </w:rPr>
        <w:t xml:space="preserve"> ТК РФ).</w:t>
      </w:r>
    </w:p>
    <w:p w:rsidR="00530FB0" w:rsidRPr="00530FB0" w:rsidRDefault="00331E97" w:rsidP="00530F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51" w:history="1">
        <w:r w:rsidR="00530FB0" w:rsidRPr="00530FB0">
          <w:rPr>
            <w:rFonts w:ascii="Times New Roman" w:hAnsi="Times New Roman" w:cs="Times New Roman"/>
            <w:color w:val="0000FF"/>
          </w:rPr>
          <w:t>Статья 82</w:t>
        </w:r>
      </w:hyperlink>
      <w:r w:rsidR="00530FB0" w:rsidRPr="00530FB0">
        <w:rPr>
          <w:rFonts w:ascii="Times New Roman" w:hAnsi="Times New Roman" w:cs="Times New Roman"/>
        </w:rPr>
        <w:t xml:space="preserve"> ТК РФ устанавливает обязательное участие выборного профсоюзного органа в рассмотрении вопросов, связанных с расторжением трудового договора по инициативе работодателя. Так, при принятии решения о сокращении численности или штата работников организации работодатель обязан не позднее чем за два месяца, в письменной форме сообщить о возможном расторжении трудовых договоров с работниками по </w:t>
      </w:r>
      <w:hyperlink r:id="rId52" w:history="1">
        <w:r w:rsidR="00530FB0" w:rsidRPr="00530FB0">
          <w:rPr>
            <w:rFonts w:ascii="Times New Roman" w:hAnsi="Times New Roman" w:cs="Times New Roman"/>
            <w:color w:val="0000FF"/>
          </w:rPr>
          <w:t>п. 2 ст. 81</w:t>
        </w:r>
      </w:hyperlink>
      <w:r w:rsidR="00530FB0" w:rsidRPr="00530FB0">
        <w:rPr>
          <w:rFonts w:ascii="Times New Roman" w:hAnsi="Times New Roman" w:cs="Times New Roman"/>
        </w:rPr>
        <w:t xml:space="preserve"> ТК РФ. Увольнение работников, являющихся членами профсоюза, по </w:t>
      </w:r>
      <w:hyperlink r:id="rId53" w:history="1">
        <w:r w:rsidR="00530FB0" w:rsidRPr="00530FB0">
          <w:rPr>
            <w:rFonts w:ascii="Times New Roman" w:hAnsi="Times New Roman" w:cs="Times New Roman"/>
            <w:color w:val="0000FF"/>
          </w:rPr>
          <w:t>п. п. 2</w:t>
        </w:r>
      </w:hyperlink>
      <w:r w:rsidR="00530FB0" w:rsidRPr="00530FB0">
        <w:rPr>
          <w:rFonts w:ascii="Times New Roman" w:hAnsi="Times New Roman" w:cs="Times New Roman"/>
        </w:rPr>
        <w:t xml:space="preserve">, </w:t>
      </w:r>
      <w:hyperlink r:id="rId54" w:history="1">
        <w:r w:rsidR="00530FB0" w:rsidRPr="00530FB0">
          <w:rPr>
            <w:rFonts w:ascii="Times New Roman" w:hAnsi="Times New Roman" w:cs="Times New Roman"/>
            <w:color w:val="0000FF"/>
          </w:rPr>
          <w:t>3</w:t>
        </w:r>
      </w:hyperlink>
      <w:r w:rsidR="00530FB0" w:rsidRPr="00530FB0">
        <w:rPr>
          <w:rFonts w:ascii="Times New Roman" w:hAnsi="Times New Roman" w:cs="Times New Roman"/>
        </w:rPr>
        <w:t xml:space="preserve">, </w:t>
      </w:r>
      <w:hyperlink r:id="rId55" w:history="1">
        <w:r w:rsidR="00530FB0" w:rsidRPr="00530FB0">
          <w:rPr>
            <w:rFonts w:ascii="Times New Roman" w:hAnsi="Times New Roman" w:cs="Times New Roman"/>
            <w:color w:val="0000FF"/>
          </w:rPr>
          <w:t>5 ч. 1 ст. 81</w:t>
        </w:r>
      </w:hyperlink>
      <w:r w:rsidR="00530FB0" w:rsidRPr="00530FB0">
        <w:rPr>
          <w:rFonts w:ascii="Times New Roman" w:hAnsi="Times New Roman" w:cs="Times New Roman"/>
        </w:rPr>
        <w:t xml:space="preserve"> ТК РФ производится с учетом мотивированного мнения выборного органа первичной профсоюзной организации.</w:t>
      </w:r>
    </w:p>
    <w:p w:rsidR="00530FB0" w:rsidRPr="00530FB0" w:rsidRDefault="00530FB0" w:rsidP="00530F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0FB0">
        <w:rPr>
          <w:rFonts w:ascii="Times New Roman" w:hAnsi="Times New Roman" w:cs="Times New Roman"/>
        </w:rPr>
        <w:lastRenderedPageBreak/>
        <w:t>Принципы гуманизма и справедливости, лежащие в основе правовой системы, требуют особого подхода к правовому регулированию труда некоторых категорий граждан - несовершеннолетних; женщин, имеющих детей; инвалидов. Им предоставляются дополнительные права с целью охраны их правового положения.</w:t>
      </w:r>
    </w:p>
    <w:p w:rsidR="00530FB0" w:rsidRPr="00530FB0" w:rsidRDefault="00331E97" w:rsidP="00530F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56" w:history="1">
        <w:r w:rsidR="00530FB0" w:rsidRPr="00530FB0">
          <w:rPr>
            <w:rFonts w:ascii="Times New Roman" w:hAnsi="Times New Roman" w:cs="Times New Roman"/>
            <w:color w:val="0000FF"/>
          </w:rPr>
          <w:t>Статья 261</w:t>
        </w:r>
      </w:hyperlink>
      <w:r w:rsidR="00530FB0" w:rsidRPr="00530FB0">
        <w:rPr>
          <w:rFonts w:ascii="Times New Roman" w:hAnsi="Times New Roman" w:cs="Times New Roman"/>
        </w:rPr>
        <w:t xml:space="preserve"> ТК РФ устанавливает гарантии беременным женщинам и женщинам, имеющим детей, при расторжении трудового договора. Согласно данной норме расторжение трудового договора по инициативе работодателя с беременными женщинами не допускается, за исключением случаев ликвидации организации либо прекращения деятельности индивидуальным предпринимателем. При истечении срочного трудового договора в период беременности женщины работодатель обязан по ее письменному заявлению продлить срок трудового договора до окончания беременности, а при предоставлении ей отпуска по беременности и родам - до окончания такого отпуска. Женщина, срок действия трудового договора с которой был продлен до окончания беременности, обязана по запросу работодателя, но не чаще, чем один раз в три месяца, предоставлять медицинскую справку, подтверждающую состояние беременности. Если при этом женщина фактически продолжает работать после окончания беременности, то работодатель имеет право расторгнуть трудовой договор с ней в связи с истечением срока его действия в течение недели со дня, когда работодатель узнал или должен был узнать о факте окончания беременности.</w:t>
      </w:r>
    </w:p>
    <w:p w:rsidR="00530FB0" w:rsidRPr="00530FB0" w:rsidRDefault="00530FB0" w:rsidP="00530F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0FB0">
        <w:rPr>
          <w:rFonts w:ascii="Times New Roman" w:hAnsi="Times New Roman" w:cs="Times New Roman"/>
        </w:rPr>
        <w:t>Допускается увольнение женщины в связи с истечением срока трудового договора в период ее беременности,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работу, которую женщина может выполнять с учетом состояния ее здоровья (</w:t>
      </w:r>
      <w:hyperlink r:id="rId57" w:history="1">
        <w:r w:rsidRPr="00530FB0">
          <w:rPr>
            <w:rFonts w:ascii="Times New Roman" w:hAnsi="Times New Roman" w:cs="Times New Roman"/>
            <w:color w:val="0000FF"/>
          </w:rPr>
          <w:t>ч. 3 ст. 261</w:t>
        </w:r>
      </w:hyperlink>
      <w:r w:rsidRPr="00530FB0">
        <w:rPr>
          <w:rFonts w:ascii="Times New Roman" w:hAnsi="Times New Roman" w:cs="Times New Roman"/>
        </w:rPr>
        <w:t xml:space="preserve"> ТК РФ).</w:t>
      </w:r>
    </w:p>
    <w:p w:rsidR="00530FB0" w:rsidRPr="00530FB0" w:rsidRDefault="00331E97" w:rsidP="00530F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58" w:history="1">
        <w:r w:rsidR="00530FB0" w:rsidRPr="00530FB0">
          <w:rPr>
            <w:rFonts w:ascii="Times New Roman" w:hAnsi="Times New Roman" w:cs="Times New Roman"/>
            <w:color w:val="0000FF"/>
          </w:rPr>
          <w:t>Часть 4 ст. 261</w:t>
        </w:r>
      </w:hyperlink>
      <w:r w:rsidR="00530FB0" w:rsidRPr="00530FB0">
        <w:rPr>
          <w:rFonts w:ascii="Times New Roman" w:hAnsi="Times New Roman" w:cs="Times New Roman"/>
        </w:rPr>
        <w:t xml:space="preserve"> ТК РФ устанавливает гарантии при увольнении женщин (иных лиц), имеющих детей. Расторжение трудового договора с женщиной, имеющей ребенка в возрасте до трех лет, с одинокой матерью, воспитывающей ребенка-инвалида в возрасте до восемнадцати лет или малолетнего ребенка - ребенка в возрасте до четырнадцати лет, с другим лицом, воспитывающим указанных детей без матери, с родителем (иным законным представителем ребенка), являющимся единственным кормильцем ребенка-инвалида в возрасте до восемнадцати лет либо единственным кормильцем ребенка в возрасте до трех лет в семье, воспитывающей трех и более малолетних детей, если другой родитель (иной законный представитель ребенка) не состоит в трудовых отношениях, по инициативе работодателя не допускается (за исключением увольнения по основаниям, предусмотренным </w:t>
      </w:r>
      <w:hyperlink r:id="rId59" w:history="1">
        <w:r w:rsidR="00530FB0" w:rsidRPr="00530FB0">
          <w:rPr>
            <w:rFonts w:ascii="Times New Roman" w:hAnsi="Times New Roman" w:cs="Times New Roman"/>
            <w:color w:val="0000FF"/>
          </w:rPr>
          <w:t>п. п. 1</w:t>
        </w:r>
      </w:hyperlink>
      <w:r w:rsidR="00530FB0" w:rsidRPr="00530FB0">
        <w:rPr>
          <w:rFonts w:ascii="Times New Roman" w:hAnsi="Times New Roman" w:cs="Times New Roman"/>
        </w:rPr>
        <w:t xml:space="preserve">, </w:t>
      </w:r>
      <w:hyperlink r:id="rId60" w:history="1">
        <w:r w:rsidR="00530FB0" w:rsidRPr="00530FB0">
          <w:rPr>
            <w:rFonts w:ascii="Times New Roman" w:hAnsi="Times New Roman" w:cs="Times New Roman"/>
            <w:color w:val="0000FF"/>
          </w:rPr>
          <w:t>5</w:t>
        </w:r>
      </w:hyperlink>
      <w:r w:rsidR="00530FB0" w:rsidRPr="00530FB0">
        <w:rPr>
          <w:rFonts w:ascii="Times New Roman" w:hAnsi="Times New Roman" w:cs="Times New Roman"/>
        </w:rPr>
        <w:t xml:space="preserve"> - </w:t>
      </w:r>
      <w:hyperlink r:id="rId61" w:history="1">
        <w:r w:rsidR="00530FB0" w:rsidRPr="00530FB0">
          <w:rPr>
            <w:rFonts w:ascii="Times New Roman" w:hAnsi="Times New Roman" w:cs="Times New Roman"/>
            <w:color w:val="0000FF"/>
          </w:rPr>
          <w:t>8</w:t>
        </w:r>
      </w:hyperlink>
      <w:r w:rsidR="00530FB0" w:rsidRPr="00530FB0">
        <w:rPr>
          <w:rFonts w:ascii="Times New Roman" w:hAnsi="Times New Roman" w:cs="Times New Roman"/>
        </w:rPr>
        <w:t xml:space="preserve">, </w:t>
      </w:r>
      <w:hyperlink r:id="rId62" w:history="1">
        <w:r w:rsidR="00530FB0" w:rsidRPr="00530FB0">
          <w:rPr>
            <w:rFonts w:ascii="Times New Roman" w:hAnsi="Times New Roman" w:cs="Times New Roman"/>
            <w:color w:val="0000FF"/>
          </w:rPr>
          <w:t>10</w:t>
        </w:r>
      </w:hyperlink>
      <w:r w:rsidR="00530FB0" w:rsidRPr="00530FB0">
        <w:rPr>
          <w:rFonts w:ascii="Times New Roman" w:hAnsi="Times New Roman" w:cs="Times New Roman"/>
        </w:rPr>
        <w:t xml:space="preserve">, </w:t>
      </w:r>
      <w:hyperlink r:id="rId63" w:history="1">
        <w:r w:rsidR="00530FB0" w:rsidRPr="00530FB0">
          <w:rPr>
            <w:rFonts w:ascii="Times New Roman" w:hAnsi="Times New Roman" w:cs="Times New Roman"/>
            <w:color w:val="0000FF"/>
          </w:rPr>
          <w:t>11 ч. 1 ст. 81</w:t>
        </w:r>
      </w:hyperlink>
      <w:r w:rsidR="00530FB0" w:rsidRPr="00530FB0">
        <w:rPr>
          <w:rFonts w:ascii="Times New Roman" w:hAnsi="Times New Roman" w:cs="Times New Roman"/>
        </w:rPr>
        <w:t xml:space="preserve"> или </w:t>
      </w:r>
      <w:hyperlink r:id="rId64" w:history="1">
        <w:r w:rsidR="00530FB0" w:rsidRPr="00530FB0">
          <w:rPr>
            <w:rFonts w:ascii="Times New Roman" w:hAnsi="Times New Roman" w:cs="Times New Roman"/>
            <w:color w:val="0000FF"/>
          </w:rPr>
          <w:t>п. 2 ст. 336</w:t>
        </w:r>
      </w:hyperlink>
      <w:r w:rsidR="00530FB0" w:rsidRPr="00530FB0">
        <w:rPr>
          <w:rFonts w:ascii="Times New Roman" w:hAnsi="Times New Roman" w:cs="Times New Roman"/>
        </w:rPr>
        <w:t xml:space="preserve"> ТК РФ).</w:t>
      </w:r>
    </w:p>
    <w:p w:rsidR="00530FB0" w:rsidRPr="00530FB0" w:rsidRDefault="00530FB0" w:rsidP="00530F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0FB0">
        <w:rPr>
          <w:rFonts w:ascii="Times New Roman" w:hAnsi="Times New Roman" w:cs="Times New Roman"/>
        </w:rPr>
        <w:t xml:space="preserve">В соответствии со </w:t>
      </w:r>
      <w:hyperlink r:id="rId65" w:history="1">
        <w:r w:rsidRPr="00530FB0">
          <w:rPr>
            <w:rFonts w:ascii="Times New Roman" w:hAnsi="Times New Roman" w:cs="Times New Roman"/>
            <w:color w:val="0000FF"/>
          </w:rPr>
          <w:t>ст. 38</w:t>
        </w:r>
      </w:hyperlink>
      <w:r w:rsidRPr="00530FB0">
        <w:rPr>
          <w:rFonts w:ascii="Times New Roman" w:hAnsi="Times New Roman" w:cs="Times New Roman"/>
        </w:rPr>
        <w:t xml:space="preserve"> Конституции РФ материнство и детство, семья находятся под защитой государства. Принципы гуманизма и справедливости, лежащие в основе правовой системы, требуют особого подхода к правовому регулированию труда женщин, имеющих детей. Высказанное в научной литературе предложение о необходимости предоставления гарантий, установленных для одиноких матерей, вдовам и разведенным женщинам &lt;116&gt;, является обоснованным и заслуживает одобрения.</w:t>
      </w:r>
    </w:p>
    <w:p w:rsidR="00530FB0" w:rsidRPr="00530FB0" w:rsidRDefault="00331E97" w:rsidP="00530F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66" w:history="1">
        <w:r w:rsidR="00530FB0" w:rsidRPr="00530FB0">
          <w:rPr>
            <w:rFonts w:ascii="Times New Roman" w:hAnsi="Times New Roman" w:cs="Times New Roman"/>
            <w:color w:val="0000FF"/>
          </w:rPr>
          <w:t>Статья 269</w:t>
        </w:r>
      </w:hyperlink>
      <w:r w:rsidR="00530FB0" w:rsidRPr="00530FB0">
        <w:rPr>
          <w:rFonts w:ascii="Times New Roman" w:hAnsi="Times New Roman" w:cs="Times New Roman"/>
        </w:rPr>
        <w:t xml:space="preserve"> ТК РФ устанавливает дополнительные гарантии работникам в возрасте до восемнадцати лет при расторжении трудового договора. Увольнение несовершеннолетних по инициативе работодателя (за исключением ликвидации организации или прекращения деятельности индивидуальным предпринимателем)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530FB0" w:rsidRPr="00530FB0" w:rsidRDefault="00530FB0" w:rsidP="00530F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0FB0">
        <w:rPr>
          <w:rFonts w:ascii="Times New Roman" w:hAnsi="Times New Roman" w:cs="Times New Roman"/>
        </w:rPr>
        <w:t xml:space="preserve">Гарантии работникам, входящим в состав выборных коллегиальных органов профсоюзных организаций и не освобожденным от основной работы, закреплены </w:t>
      </w:r>
      <w:hyperlink r:id="rId67" w:history="1">
        <w:r w:rsidRPr="00530FB0">
          <w:rPr>
            <w:rFonts w:ascii="Times New Roman" w:hAnsi="Times New Roman" w:cs="Times New Roman"/>
            <w:color w:val="0000FF"/>
          </w:rPr>
          <w:t>ст. 374</w:t>
        </w:r>
      </w:hyperlink>
      <w:r w:rsidRPr="00530FB0">
        <w:rPr>
          <w:rFonts w:ascii="Times New Roman" w:hAnsi="Times New Roman" w:cs="Times New Roman"/>
        </w:rPr>
        <w:t xml:space="preserve">; гарантии освобожденным профсоюзным работникам - </w:t>
      </w:r>
      <w:hyperlink r:id="rId68" w:history="1">
        <w:r w:rsidRPr="00530FB0">
          <w:rPr>
            <w:rFonts w:ascii="Times New Roman" w:hAnsi="Times New Roman" w:cs="Times New Roman"/>
            <w:color w:val="0000FF"/>
          </w:rPr>
          <w:t>ст. 375</w:t>
        </w:r>
      </w:hyperlink>
      <w:r w:rsidRPr="00530FB0">
        <w:rPr>
          <w:rFonts w:ascii="Times New Roman" w:hAnsi="Times New Roman" w:cs="Times New Roman"/>
        </w:rPr>
        <w:t xml:space="preserve"> ТК РФ; гарантии права на труд работникам, являвшимся членами выборного профсоюзного органа - </w:t>
      </w:r>
      <w:hyperlink r:id="rId69" w:history="1">
        <w:r w:rsidRPr="00530FB0">
          <w:rPr>
            <w:rFonts w:ascii="Times New Roman" w:hAnsi="Times New Roman" w:cs="Times New Roman"/>
            <w:color w:val="0000FF"/>
          </w:rPr>
          <w:t>ст. 376</w:t>
        </w:r>
      </w:hyperlink>
      <w:r w:rsidRPr="00530FB0">
        <w:rPr>
          <w:rFonts w:ascii="Times New Roman" w:hAnsi="Times New Roman" w:cs="Times New Roman"/>
        </w:rPr>
        <w:t xml:space="preserve"> ТК РФ.</w:t>
      </w:r>
    </w:p>
    <w:p w:rsidR="00530FB0" w:rsidRPr="00530FB0" w:rsidRDefault="00530FB0" w:rsidP="00530F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0FB0">
        <w:rPr>
          <w:rFonts w:ascii="Times New Roman" w:hAnsi="Times New Roman" w:cs="Times New Roman"/>
        </w:rPr>
        <w:t xml:space="preserve">Представители работников, участвующие в коллективных переговорах, в период их ведения не могут быть уволены по инициативе работодателя без предварительного согласия органа, уполномочившего их на представительство, кроме случаев расторжения трудового договора за совершение проступка, за который в соответствии с </w:t>
      </w:r>
      <w:hyperlink r:id="rId70" w:history="1">
        <w:r w:rsidRPr="00530FB0">
          <w:rPr>
            <w:rFonts w:ascii="Times New Roman" w:hAnsi="Times New Roman" w:cs="Times New Roman"/>
            <w:color w:val="0000FF"/>
          </w:rPr>
          <w:t>Кодексом</w:t>
        </w:r>
      </w:hyperlink>
      <w:r w:rsidRPr="00530FB0">
        <w:rPr>
          <w:rFonts w:ascii="Times New Roman" w:hAnsi="Times New Roman" w:cs="Times New Roman"/>
        </w:rPr>
        <w:t>, иными федеральными законами предусмотрено увольнение с работы (</w:t>
      </w:r>
      <w:hyperlink r:id="rId71" w:history="1">
        <w:r w:rsidRPr="00530FB0">
          <w:rPr>
            <w:rFonts w:ascii="Times New Roman" w:hAnsi="Times New Roman" w:cs="Times New Roman"/>
            <w:color w:val="0000FF"/>
          </w:rPr>
          <w:t>ч. 3 ст. 39</w:t>
        </w:r>
      </w:hyperlink>
      <w:r w:rsidRPr="00530FB0">
        <w:rPr>
          <w:rFonts w:ascii="Times New Roman" w:hAnsi="Times New Roman" w:cs="Times New Roman"/>
        </w:rPr>
        <w:t xml:space="preserve"> ТК РФ).</w:t>
      </w:r>
    </w:p>
    <w:p w:rsidR="00530FB0" w:rsidRPr="00530FB0" w:rsidRDefault="00530FB0" w:rsidP="00530F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0FB0">
        <w:rPr>
          <w:rFonts w:ascii="Times New Roman" w:hAnsi="Times New Roman" w:cs="Times New Roman"/>
        </w:rPr>
        <w:t xml:space="preserve">Участвующие в разрешении коллективного трудового спора представители работников, их объединений в период разрешения коллективного трудового спора не могут быть уволены по инициативе работодателя без предварительного согласия уполномочившего их на </w:t>
      </w:r>
      <w:r w:rsidRPr="00530FB0">
        <w:rPr>
          <w:rFonts w:ascii="Times New Roman" w:hAnsi="Times New Roman" w:cs="Times New Roman"/>
        </w:rPr>
        <w:lastRenderedPageBreak/>
        <w:t>представительство органа (</w:t>
      </w:r>
      <w:hyperlink r:id="rId72" w:history="1">
        <w:r w:rsidRPr="00530FB0">
          <w:rPr>
            <w:rFonts w:ascii="Times New Roman" w:hAnsi="Times New Roman" w:cs="Times New Roman"/>
            <w:color w:val="0000FF"/>
          </w:rPr>
          <w:t>ч. 2 ст. 405</w:t>
        </w:r>
      </w:hyperlink>
      <w:r w:rsidRPr="00530FB0">
        <w:rPr>
          <w:rFonts w:ascii="Times New Roman" w:hAnsi="Times New Roman" w:cs="Times New Roman"/>
        </w:rPr>
        <w:t xml:space="preserve"> ТК РФ).</w:t>
      </w:r>
    </w:p>
    <w:p w:rsidR="00530FB0" w:rsidRPr="00530FB0" w:rsidRDefault="00331E97" w:rsidP="00530F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3" w:history="1">
        <w:r w:rsidR="00530FB0" w:rsidRPr="00530FB0">
          <w:rPr>
            <w:rFonts w:ascii="Times New Roman" w:hAnsi="Times New Roman" w:cs="Times New Roman"/>
            <w:color w:val="0000FF"/>
          </w:rPr>
          <w:t>Глава 27</w:t>
        </w:r>
      </w:hyperlink>
      <w:r w:rsidR="00530FB0" w:rsidRPr="00530FB0">
        <w:rPr>
          <w:rFonts w:ascii="Times New Roman" w:hAnsi="Times New Roman" w:cs="Times New Roman"/>
        </w:rPr>
        <w:t xml:space="preserve"> Трудового кодекса РФ предусматривает гарантии и компенсации работникам, связанные с расторжением трудового договора.</w:t>
      </w:r>
    </w:p>
    <w:p w:rsidR="00530FB0" w:rsidRPr="00530FB0" w:rsidRDefault="00530FB0" w:rsidP="00530F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30FB0">
        <w:rPr>
          <w:rFonts w:ascii="Times New Roman" w:hAnsi="Times New Roman" w:cs="Times New Roman"/>
        </w:rPr>
        <w:t xml:space="preserve">При реализации гарантий, предоставляемых работникам в случае расторжения с ними трудового договора, должен соблюдаться общеправовой принцип недопустимости злоупотребления правом, в том числе и со стороны самого работника. Так, недопустимо сокрытие работником временной нетрудоспособности на время его увольнения с работы, сокрытие того, что он является членом профессионального союза или входит в состав выборных профсоюзных коллегиальных органов организации либо является руководителем (его заместителем) выборного профсоюзного органа данной организации, когда решение вопроса об увольнении должно производиться с соблюдением процедуры учета мотивированного мнения выборного (вышестоящего выборного) профсоюзного органа либо, соответственно, с предварительного согласия вышестоящего выборного профсоюзного органа. Такой вывод сделал Пленум Верховного Суда РФ в </w:t>
      </w:r>
      <w:hyperlink r:id="rId74" w:history="1">
        <w:r w:rsidRPr="00530FB0">
          <w:rPr>
            <w:rFonts w:ascii="Times New Roman" w:hAnsi="Times New Roman" w:cs="Times New Roman"/>
            <w:color w:val="0000FF"/>
          </w:rPr>
          <w:t>Постановлении</w:t>
        </w:r>
      </w:hyperlink>
      <w:r w:rsidRPr="00530FB0">
        <w:rPr>
          <w:rFonts w:ascii="Times New Roman" w:hAnsi="Times New Roman" w:cs="Times New Roman"/>
        </w:rPr>
        <w:t xml:space="preserve"> от 17 марта 2004 г. (с изм.) "О применении судами Российской Федерации Трудового кодекса Российской Федерации", учитывая встречающиеся в судебной практике случаи злоупотребления работодателями или работниками своим правом. При установлении судом факта злоупотребления работником правом суд может отказать в удовлетворении его иска о восстановлении на работе (изменив при этом по просьбе работника, уволенного в период временной нетрудоспособности, дату увольнения), поскольку в указанном случае работодатель не должен отвечать за неблагоприятные последствия, наступившие вследствие недобросовестных действий со стороны работника.</w:t>
      </w:r>
    </w:p>
    <w:p w:rsidR="00530FB0" w:rsidRPr="00530FB0" w:rsidRDefault="00331E97" w:rsidP="00530FB0">
      <w:pPr>
        <w:pStyle w:val="ConsPlusNormal"/>
        <w:rPr>
          <w:rFonts w:ascii="Times New Roman" w:hAnsi="Times New Roman" w:cs="Times New Roman"/>
        </w:rPr>
      </w:pPr>
      <w:hyperlink r:id="rId75" w:history="1">
        <w:r w:rsidR="00530FB0" w:rsidRPr="00530FB0">
          <w:rPr>
            <w:rFonts w:ascii="Times New Roman" w:hAnsi="Times New Roman" w:cs="Times New Roman"/>
            <w:i/>
            <w:color w:val="0000FF"/>
          </w:rPr>
          <w:br/>
          <w:t>"Трудовое право России: Учебник" (2-е издание, переработанное и дополненное) (Колобова С.В., Сергеенко Ю.С.) ("</w:t>
        </w:r>
        <w:proofErr w:type="spellStart"/>
        <w:r w:rsidR="00530FB0" w:rsidRPr="00530FB0">
          <w:rPr>
            <w:rFonts w:ascii="Times New Roman" w:hAnsi="Times New Roman" w:cs="Times New Roman"/>
            <w:i/>
            <w:color w:val="0000FF"/>
          </w:rPr>
          <w:t>Юстицинформ</w:t>
        </w:r>
        <w:proofErr w:type="spellEnd"/>
        <w:r w:rsidR="00530FB0" w:rsidRPr="00530FB0">
          <w:rPr>
            <w:rFonts w:ascii="Times New Roman" w:hAnsi="Times New Roman" w:cs="Times New Roman"/>
            <w:i/>
            <w:color w:val="0000FF"/>
          </w:rPr>
          <w:t>", 2018) {КонсультантПлюс}</w:t>
        </w:r>
      </w:hyperlink>
      <w:r w:rsidR="00530FB0" w:rsidRPr="00530FB0">
        <w:rPr>
          <w:rFonts w:ascii="Times New Roman" w:hAnsi="Times New Roman" w:cs="Times New Roman"/>
        </w:rPr>
        <w:br/>
      </w:r>
    </w:p>
    <w:p w:rsidR="00D52312" w:rsidRPr="00530FB0" w:rsidRDefault="00D52312" w:rsidP="00530FB0">
      <w:pPr>
        <w:spacing w:after="0" w:line="240" w:lineRule="auto"/>
        <w:rPr>
          <w:rFonts w:ascii="Times New Roman" w:hAnsi="Times New Roman" w:cs="Times New Roman"/>
        </w:rPr>
      </w:pPr>
    </w:p>
    <w:sectPr w:rsidR="00D52312" w:rsidRPr="00530FB0" w:rsidSect="0033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FB0"/>
    <w:rsid w:val="00331E97"/>
    <w:rsid w:val="00530FB0"/>
    <w:rsid w:val="00D5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841A1-DFAA-42F2-B63E-C5EC2040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F454C310B7224911809A4DB12269289752136FFE7FA7CC13C31F0BA4FE6FB257CFEDCADCFFC45U0I" TargetMode="External"/><Relationship Id="rId18" Type="http://schemas.openxmlformats.org/officeDocument/2006/relationships/hyperlink" Target="consultantplus://offline/ref=0F454C310B7224911809A4DB12269289752136FFE7FA7CC13C31F0BA4FE6FB257CFEDCABC44FUDI" TargetMode="External"/><Relationship Id="rId26" Type="http://schemas.openxmlformats.org/officeDocument/2006/relationships/hyperlink" Target="consultantplus://offline/ref=0F454C310B7224911809A4DB1226928975203DF1E7F87CC13C31F0BA4FE6FB257CFEDCAECDFB514C41UEI" TargetMode="External"/><Relationship Id="rId39" Type="http://schemas.openxmlformats.org/officeDocument/2006/relationships/hyperlink" Target="consultantplus://offline/ref=0F454C310B7224911809A4DB12269289752136FFE7FA7CC13C31F0BA4FE6FB257CFEDCAECDFB524641U8I" TargetMode="External"/><Relationship Id="rId21" Type="http://schemas.openxmlformats.org/officeDocument/2006/relationships/hyperlink" Target="consultantplus://offline/ref=0F454C310B7224911809A4DB12269289752136FFE7FA7CC13C31F0BA4FE6FB257CFEDCAECDFB524641UFI" TargetMode="External"/><Relationship Id="rId34" Type="http://schemas.openxmlformats.org/officeDocument/2006/relationships/hyperlink" Target="consultantplus://offline/ref=0F454C310B7224911809A4DB12269289752136FFE7FA7CC13C31F0BA4FE6FB257CFEDCABC44FUCI" TargetMode="External"/><Relationship Id="rId42" Type="http://schemas.openxmlformats.org/officeDocument/2006/relationships/hyperlink" Target="consultantplus://offline/ref=0F454C310B7224911809A4DB12269289752136FFE7FA7CC13C31F0BA4FE6FB257CFEDCADCFFC45U0I" TargetMode="External"/><Relationship Id="rId47" Type="http://schemas.openxmlformats.org/officeDocument/2006/relationships/hyperlink" Target="consultantplus://offline/ref=0F454C310B7224911809A4DB12269289752136FFE7FA7CC13C31F0BA4FE6FB257CFEDCAECDFB514F41UDI" TargetMode="External"/><Relationship Id="rId50" Type="http://schemas.openxmlformats.org/officeDocument/2006/relationships/hyperlink" Target="consultantplus://offline/ref=0F454C310B7224911809A4DB12269289752136FFE7FA7CC13C31F0BA4FE6FB257CFEDCAACC4FUBI" TargetMode="External"/><Relationship Id="rId55" Type="http://schemas.openxmlformats.org/officeDocument/2006/relationships/hyperlink" Target="consultantplus://offline/ref=0F454C310B7224911809A4DB12269289752136FFE7FA7CC13C31F0BA4FE6FB257CFEDCAECDFB524641U8I" TargetMode="External"/><Relationship Id="rId63" Type="http://schemas.openxmlformats.org/officeDocument/2006/relationships/hyperlink" Target="consultantplus://offline/ref=0F454C310B7224911809A4DB12269289752136FFE7FA7CC13C31F0BA4FE6FB257CFEDCAACD4FUFI" TargetMode="External"/><Relationship Id="rId68" Type="http://schemas.openxmlformats.org/officeDocument/2006/relationships/hyperlink" Target="consultantplus://offline/ref=0F454C310B7224911809A4DB12269289752136FFE7FA7CC13C31F0BA4FE6FB257CFEDCAECEFB45U0I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0F454C310B7224911809A4DB12269289752136FFE7FA7CC13C31F0BA4FE6FB257CFEDCABC44FU3I" TargetMode="External"/><Relationship Id="rId71" Type="http://schemas.openxmlformats.org/officeDocument/2006/relationships/hyperlink" Target="consultantplus://offline/ref=0F454C310B7224911809A4DB12269289752136FFE7FA7CC13C31F0BA4FE6FB257CFEDCAECDFB554641U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454C310B7224911809A4DB12269289752136FFE7FA7CC13C31F0BA4FE6FB257CFEDCAECDFB514F41U8I" TargetMode="External"/><Relationship Id="rId29" Type="http://schemas.openxmlformats.org/officeDocument/2006/relationships/hyperlink" Target="consultantplus://offline/ref=0F454C310B7224911809A4DB12269289752136FFE7FA7CC13C31F0BA4FE6FB257CFEDCAECFF245UEI" TargetMode="External"/><Relationship Id="rId11" Type="http://schemas.openxmlformats.org/officeDocument/2006/relationships/hyperlink" Target="consultantplus://offline/ref=0F454C310B7224911809A4DB12269289752136FFE7FA7CC13C31F0BA4FE6FB257CFEDCAECDFB524641UFI" TargetMode="External"/><Relationship Id="rId24" Type="http://schemas.openxmlformats.org/officeDocument/2006/relationships/hyperlink" Target="consultantplus://offline/ref=0F454C310B7224911809A4DB12269289752136FFE7FA7CC13C31F0BA4FE6FB257CFEDCABC44FU3I" TargetMode="External"/><Relationship Id="rId32" Type="http://schemas.openxmlformats.org/officeDocument/2006/relationships/hyperlink" Target="consultantplus://offline/ref=0F454C310B7224911809A4DB12269289752136FFE7FA7CC13C31F0BA4FE6FB257CFEDCAECDFA564D41UBI" TargetMode="External"/><Relationship Id="rId37" Type="http://schemas.openxmlformats.org/officeDocument/2006/relationships/hyperlink" Target="consultantplus://offline/ref=0F454C310B7224911809A4DB12269289752136FFE7FA7CC13C31F0BA4FE6FB257CFEDCAACC4FU8I" TargetMode="External"/><Relationship Id="rId40" Type="http://schemas.openxmlformats.org/officeDocument/2006/relationships/hyperlink" Target="consultantplus://offline/ref=0F454C310B7224911809A4DB12269289752136FFE7FA7CC13C31F0BA4FE6FB257CFEDCAECDFB524641U9I" TargetMode="External"/><Relationship Id="rId45" Type="http://schemas.openxmlformats.org/officeDocument/2006/relationships/hyperlink" Target="consultantplus://offline/ref=0F454C310B7224911809A4DB12269289752136FFE7FA7CC13C31F0BA4FE6FB257CFEDCAECDFB514F41U8I" TargetMode="External"/><Relationship Id="rId53" Type="http://schemas.openxmlformats.org/officeDocument/2006/relationships/hyperlink" Target="consultantplus://offline/ref=0F454C310B7224911809A4DB12269289752136FFE7FA7CC13C31F0BA4FE6FB257CFEDCABC44FUCI" TargetMode="External"/><Relationship Id="rId58" Type="http://schemas.openxmlformats.org/officeDocument/2006/relationships/hyperlink" Target="consultantplus://offline/ref=0F454C310B7224911809A4DB12269289752136FFE7FA7CC13C31F0BA4FE6FB257CFEDCAEC5FA45UEI" TargetMode="External"/><Relationship Id="rId66" Type="http://schemas.openxmlformats.org/officeDocument/2006/relationships/hyperlink" Target="consultantplus://offline/ref=0F454C310B7224911809A4DB12269289752136FFE7FA7CC13C31F0BA4FE6FB257CFEDCAECDFA514A41U4I" TargetMode="External"/><Relationship Id="rId74" Type="http://schemas.openxmlformats.org/officeDocument/2006/relationships/hyperlink" Target="consultantplus://offline/ref=0F454C310B7224911809A4DB12269289762136F4E9FB7CC13C31F0BA4F4EU6I" TargetMode="External"/><Relationship Id="rId5" Type="http://schemas.openxmlformats.org/officeDocument/2006/relationships/hyperlink" Target="consultantplus://offline/ref=0F454C310B7224911809A4DB12269289752136FFE7FA7CC13C31F0BA4FE6FB257CFEDCABC44FUDI" TargetMode="External"/><Relationship Id="rId15" Type="http://schemas.openxmlformats.org/officeDocument/2006/relationships/hyperlink" Target="consultantplus://offline/ref=0F454C310B7224911809A4DB12269289752136FFE7FA7CC13C31F0BA4FE6FB257CFEDCAECDFB514F41UFI" TargetMode="External"/><Relationship Id="rId23" Type="http://schemas.openxmlformats.org/officeDocument/2006/relationships/hyperlink" Target="consultantplus://offline/ref=0F454C310B7224911809A4DB12269289752136FFE7FA7CC13C31F0BA4FE6FB257CFEDCABC44FUCI" TargetMode="External"/><Relationship Id="rId28" Type="http://schemas.openxmlformats.org/officeDocument/2006/relationships/hyperlink" Target="consultantplus://offline/ref=0F454C310B7224911809A4DB12269289752136FFE7FA7CC13C31F0BA4FE6FB257CFEDCABC44FU3I" TargetMode="External"/><Relationship Id="rId36" Type="http://schemas.openxmlformats.org/officeDocument/2006/relationships/hyperlink" Target="consultantplus://offline/ref=0F454C310B7224911809A4DB12269289752136FFE7FA7CC13C31F0BA4FE6FB257CFEDCAACD4FUFI" TargetMode="External"/><Relationship Id="rId49" Type="http://schemas.openxmlformats.org/officeDocument/2006/relationships/hyperlink" Target="consultantplus://offline/ref=0F454C310B7224911809A4DB12269289752136FFE7FA7CC13C31F0BA4F4EU6I" TargetMode="External"/><Relationship Id="rId57" Type="http://schemas.openxmlformats.org/officeDocument/2006/relationships/hyperlink" Target="consultantplus://offline/ref=0F454C310B7224911809A4DB12269289752136FFE7FA7CC13C31F0BA4FE6FB257CFEDCAECDFD45U0I" TargetMode="External"/><Relationship Id="rId61" Type="http://schemas.openxmlformats.org/officeDocument/2006/relationships/hyperlink" Target="consultantplus://offline/ref=0F454C310B7224911809A4DB12269289752136FFE7FA7CC13C31F0BA4FE6FB257CFEDCAECDFB514F41UEI" TargetMode="External"/><Relationship Id="rId10" Type="http://schemas.openxmlformats.org/officeDocument/2006/relationships/hyperlink" Target="consultantplus://offline/ref=0F454C310B7224911809A4DB12269289752136FFE7FA7CC13C31F0BA4FE6FB257CFEDCAACD4FUFI" TargetMode="External"/><Relationship Id="rId19" Type="http://schemas.openxmlformats.org/officeDocument/2006/relationships/hyperlink" Target="consultantplus://offline/ref=0F454C310B7224911809A4DB12269289752136FFE7FA7CC13C31F0BA4FE6FB257CFEDCABC44FUCI" TargetMode="External"/><Relationship Id="rId31" Type="http://schemas.openxmlformats.org/officeDocument/2006/relationships/hyperlink" Target="consultantplus://offline/ref=0F454C310B7224911809A4DB12269289752136FFE7FA7CC13C31F0BA4FE6FB257CFEDCAACC4FUFI" TargetMode="External"/><Relationship Id="rId44" Type="http://schemas.openxmlformats.org/officeDocument/2006/relationships/hyperlink" Target="consultantplus://offline/ref=0F454C310B7224911809A4DB12269289752136FFE7FA7CC13C31F0BA4FE6FB257CFEDCAECDFB514F41UFI" TargetMode="External"/><Relationship Id="rId52" Type="http://schemas.openxmlformats.org/officeDocument/2006/relationships/hyperlink" Target="consultantplus://offline/ref=0F454C310B7224911809A4DB12269289752136FFE7FA7CC13C31F0BA4FE6FB257CFEDCABC44FUCI" TargetMode="External"/><Relationship Id="rId60" Type="http://schemas.openxmlformats.org/officeDocument/2006/relationships/hyperlink" Target="consultantplus://offline/ref=0F454C310B7224911809A4DB12269289752136FFE7FA7CC13C31F0BA4FE6FB257CFEDCAECDFB524641U8I" TargetMode="External"/><Relationship Id="rId65" Type="http://schemas.openxmlformats.org/officeDocument/2006/relationships/hyperlink" Target="consultantplus://offline/ref=0F454C310B7224911809A4DB12269289752138F2E4AB2BC36D64FEBF47B6B33532BBD1AFCCFF45UFI" TargetMode="External"/><Relationship Id="rId73" Type="http://schemas.openxmlformats.org/officeDocument/2006/relationships/hyperlink" Target="consultantplus://offline/ref=0F454C310B7224911809A4DB12269289752136FFE7FA7CC13C31F0BA4FE6FB257CFEDCAECDFA564D41UAI" TargetMode="External"/><Relationship Id="rId4" Type="http://schemas.openxmlformats.org/officeDocument/2006/relationships/hyperlink" Target="consultantplus://offline/ref=0F454C310B7224911809A4DB12269289752136FFE7FA7CC13C31F0BA4FE6FB257CFEDCAECDFB524741UBI" TargetMode="External"/><Relationship Id="rId9" Type="http://schemas.openxmlformats.org/officeDocument/2006/relationships/hyperlink" Target="consultantplus://offline/ref=0F454C310B7224911809A4DB12269289752136FFE7FA7CC13C31F0BA4FE6FB257CFEDCAECDFB524641U9I" TargetMode="External"/><Relationship Id="rId14" Type="http://schemas.openxmlformats.org/officeDocument/2006/relationships/hyperlink" Target="consultantplus://offline/ref=0F454C310B7224911809A4DB12269289752136FFE7FA7CC13C31F0BA4FE6FB257CFEDCAECDFB514F41UEI" TargetMode="External"/><Relationship Id="rId22" Type="http://schemas.openxmlformats.org/officeDocument/2006/relationships/hyperlink" Target="consultantplus://offline/ref=0F454C310B7224911809A4DB12269289752136FFE7FA7CC13C31F0BA4FE6FB257CFEDCA8C54FUBI" TargetMode="External"/><Relationship Id="rId27" Type="http://schemas.openxmlformats.org/officeDocument/2006/relationships/hyperlink" Target="consultantplus://offline/ref=0F454C310B7224911809A4DB12269289752136FFE7FA7CC13C31F0BA4FE6FB257CFEDCABC44FUCI" TargetMode="External"/><Relationship Id="rId30" Type="http://schemas.openxmlformats.org/officeDocument/2006/relationships/hyperlink" Target="consultantplus://offline/ref=0F454C310B7224911809A4DB12269289752136FFE7FA7CC13C31F0BA4FE6FB257CFEDCABC44FU3I" TargetMode="External"/><Relationship Id="rId35" Type="http://schemas.openxmlformats.org/officeDocument/2006/relationships/hyperlink" Target="consultantplus://offline/ref=0F454C310B7224911809A4DB12269289752136FFE7FA7CC13C31F0BA4FE6FB257CFEDCAECDFB524641U8I" TargetMode="External"/><Relationship Id="rId43" Type="http://schemas.openxmlformats.org/officeDocument/2006/relationships/hyperlink" Target="consultantplus://offline/ref=0F454C310B7224911809A4DB12269289752136FFE7FA7CC13C31F0BA4FE6FB257CFEDCAECDFB514F41UEI" TargetMode="External"/><Relationship Id="rId48" Type="http://schemas.openxmlformats.org/officeDocument/2006/relationships/hyperlink" Target="consultantplus://offline/ref=0F454C310B7224911809A4DB12269289752136FFE7FA7CC13C31F0BA4FE6FB257CFEDCAECDFB514F41UEI" TargetMode="External"/><Relationship Id="rId56" Type="http://schemas.openxmlformats.org/officeDocument/2006/relationships/hyperlink" Target="consultantplus://offline/ref=0F454C310B7224911809A4DB12269289752136FFE7FA7CC13C31F0BA4FE6FB257CFEDCAEC5FA45U0I" TargetMode="External"/><Relationship Id="rId64" Type="http://schemas.openxmlformats.org/officeDocument/2006/relationships/hyperlink" Target="consultantplus://offline/ref=0F454C310B7224911809A4DB12269289752136FFE7FA7CC13C31F0BA4FE6FB257CFEDCAECDFA5F4741U5I" TargetMode="External"/><Relationship Id="rId69" Type="http://schemas.openxmlformats.org/officeDocument/2006/relationships/hyperlink" Target="consultantplus://offline/ref=0F454C310B7224911809A4DB12269289752136FFE7FA7CC13C31F0BA4FE6FB257CFEDCAECDF9574741U9I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0F454C310B7224911809A4DB12269289752136FFE7FA7CC13C31F0BA4FE6FB257CFEDCAECDFB524641U8I" TargetMode="External"/><Relationship Id="rId51" Type="http://schemas.openxmlformats.org/officeDocument/2006/relationships/hyperlink" Target="consultantplus://offline/ref=0F454C310B7224911809A4DB12269289752136FFE7FA7CC13C31F0BA4FE6FB257CFEDCAACC4FUAI" TargetMode="External"/><Relationship Id="rId72" Type="http://schemas.openxmlformats.org/officeDocument/2006/relationships/hyperlink" Target="consultantplus://offline/ref=0F454C310B7224911809A4DB12269289752136FFE7FA7CC13C31F0BA4FE6FB257CFEDCAECDF9554D41U9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F454C310B7224911809A4DB12269289752136FFE7FA7CC13C31F0BA4FE6FB257CFEDCAECDFB514F41UDI" TargetMode="External"/><Relationship Id="rId17" Type="http://schemas.openxmlformats.org/officeDocument/2006/relationships/hyperlink" Target="consultantplus://offline/ref=0F454C310B7224911809A4DB12269289752136FFE7FA7CC13C31F0BA4FE6FB257CFEDCAECDFB514F41UBI" TargetMode="External"/><Relationship Id="rId25" Type="http://schemas.openxmlformats.org/officeDocument/2006/relationships/hyperlink" Target="consultantplus://offline/ref=0F454C310B7224911809A4DB12269289752136FFE7FA7CC13C31F0BA4FE6FB257CFEDCABC44FUCI" TargetMode="External"/><Relationship Id="rId33" Type="http://schemas.openxmlformats.org/officeDocument/2006/relationships/hyperlink" Target="consultantplus://offline/ref=0F454C310B7224911809A4DB12269289752136FFE7FA7CC13C31F0BA4FE6FB257CFEDCABC44FUDI" TargetMode="External"/><Relationship Id="rId38" Type="http://schemas.openxmlformats.org/officeDocument/2006/relationships/hyperlink" Target="consultantplus://offline/ref=0F454C310B7224911809A4DB12269289752136FFE7FA7CC13C31F0BA4FE6FB257CFEDCAECDFB524641U8I" TargetMode="External"/><Relationship Id="rId46" Type="http://schemas.openxmlformats.org/officeDocument/2006/relationships/hyperlink" Target="consultantplus://offline/ref=0F454C310B7224911809A4DB12269289752136FFE7FA7CC13C31F0BA4FE6FB257CFEDCAECDFA564641UCI" TargetMode="External"/><Relationship Id="rId59" Type="http://schemas.openxmlformats.org/officeDocument/2006/relationships/hyperlink" Target="consultantplus://offline/ref=0F454C310B7224911809A4DB12269289752136FFE7FA7CC13C31F0BA4FE6FB257CFEDCABC44FUDI" TargetMode="External"/><Relationship Id="rId67" Type="http://schemas.openxmlformats.org/officeDocument/2006/relationships/hyperlink" Target="consultantplus://offline/ref=0F454C310B7224911809A4DB12269289752136FFE7FA7CC13C31F0BA4FE6FB257CFEDCADCDF945U7I" TargetMode="External"/><Relationship Id="rId20" Type="http://schemas.openxmlformats.org/officeDocument/2006/relationships/hyperlink" Target="consultantplus://offline/ref=0F454C310B7224911809A4DB12269289752136FFE7FA7CC13C31F0BA4FE6FB257CFEDCABC44FU3I" TargetMode="External"/><Relationship Id="rId41" Type="http://schemas.openxmlformats.org/officeDocument/2006/relationships/hyperlink" Target="consultantplus://offline/ref=0F454C310B7224911809A4DB12269289752136FFE7FA7CC13C31F0BA4FE6FB257CFEDCAECDFB514F41UDI" TargetMode="External"/><Relationship Id="rId54" Type="http://schemas.openxmlformats.org/officeDocument/2006/relationships/hyperlink" Target="consultantplus://offline/ref=0F454C310B7224911809A4DB12269289752136FFE7FA7CC13C31F0BA4FE6FB257CFEDCABC44FU3I" TargetMode="External"/><Relationship Id="rId62" Type="http://schemas.openxmlformats.org/officeDocument/2006/relationships/hyperlink" Target="consultantplus://offline/ref=0F454C310B7224911809A4DB12269289752136FFE7FA7CC13C31F0BA4FE6FB257CFEDCAECDFB514F41U8I" TargetMode="External"/><Relationship Id="rId70" Type="http://schemas.openxmlformats.org/officeDocument/2006/relationships/hyperlink" Target="consultantplus://offline/ref=0F454C310B7224911809A4DB12269289752136FFE7FA7CC13C31F0BA4F4EU6I" TargetMode="External"/><Relationship Id="rId75" Type="http://schemas.openxmlformats.org/officeDocument/2006/relationships/hyperlink" Target="consultantplus://offline/ref=0F454C310B7224911809ABD707269289762139F0EAF621CB3468FCB848E9A4327BB7D0AFCDF25144U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454C310B7224911809A4DB12269289752136FFE7FA7CC13C31F0BA4FE6FB257CFEDCABC44FU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3657</Words>
  <Characters>20849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Монгуш Виктория Чойган-ооловна</cp:lastModifiedBy>
  <cp:revision>3</cp:revision>
  <cp:lastPrinted>2020-12-28T08:46:00Z</cp:lastPrinted>
  <dcterms:created xsi:type="dcterms:W3CDTF">2019-03-04T08:20:00Z</dcterms:created>
  <dcterms:modified xsi:type="dcterms:W3CDTF">2020-12-28T08:46:00Z</dcterms:modified>
</cp:coreProperties>
</file>