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207" w:rsidRPr="004F52E2" w:rsidRDefault="00827207" w:rsidP="00827207">
      <w:pPr>
        <w:shd w:val="clear" w:color="auto" w:fill="FFFFFF"/>
        <w:spacing w:before="180" w:after="180"/>
        <w:jc w:val="center"/>
        <w:rPr>
          <w:color w:val="000000"/>
        </w:rPr>
      </w:pPr>
      <w:r w:rsidRPr="004F52E2">
        <w:rPr>
          <w:noProof/>
          <w:sz w:val="28"/>
          <w:lang w:eastAsia="ru-RU"/>
        </w:rPr>
        <w:drawing>
          <wp:inline distT="0" distB="0" distL="0" distR="0" wp14:anchorId="76BF8936" wp14:editId="2CFFCEA9">
            <wp:extent cx="1171575" cy="1085850"/>
            <wp:effectExtent l="0" t="0" r="9525" b="0"/>
            <wp:docPr id="1" name="Рисунок 1" descr="Чеди-Холь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еди-Хольский МР_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085850"/>
                    </a:xfrm>
                    <a:prstGeom prst="rect">
                      <a:avLst/>
                    </a:prstGeom>
                    <a:noFill/>
                    <a:ln>
                      <a:noFill/>
                    </a:ln>
                  </pic:spPr>
                </pic:pic>
              </a:graphicData>
            </a:graphic>
          </wp:inline>
        </w:drawing>
      </w:r>
      <w:r w:rsidRPr="004F52E2">
        <w:rPr>
          <w:color w:val="000000"/>
        </w:rPr>
        <w:t xml:space="preserve"> </w:t>
      </w:r>
    </w:p>
    <w:p w:rsidR="00827207" w:rsidRPr="00827207" w:rsidRDefault="00827207" w:rsidP="00827207">
      <w:pPr>
        <w:spacing w:line="240" w:lineRule="auto"/>
        <w:contextualSpacing/>
        <w:jc w:val="center"/>
        <w:rPr>
          <w:rFonts w:ascii="Times New Roman" w:hAnsi="Times New Roman" w:cs="Times New Roman"/>
          <w:sz w:val="28"/>
          <w:szCs w:val="28"/>
        </w:rPr>
      </w:pPr>
      <w:r w:rsidRPr="00827207">
        <w:rPr>
          <w:rFonts w:ascii="Times New Roman" w:hAnsi="Times New Roman" w:cs="Times New Roman"/>
          <w:sz w:val="28"/>
          <w:szCs w:val="28"/>
        </w:rPr>
        <w:t>ТЫВА РЕСПУБЛИКАНЫН</w:t>
      </w:r>
      <w:r>
        <w:rPr>
          <w:rFonts w:ascii="Times New Roman" w:hAnsi="Times New Roman" w:cs="Times New Roman"/>
          <w:sz w:val="28"/>
          <w:szCs w:val="28"/>
        </w:rPr>
        <w:t xml:space="preserve"> </w:t>
      </w:r>
      <w:r w:rsidRPr="00827207">
        <w:rPr>
          <w:rFonts w:ascii="Times New Roman" w:hAnsi="Times New Roman" w:cs="Times New Roman"/>
          <w:sz w:val="28"/>
          <w:szCs w:val="28"/>
        </w:rPr>
        <w:t>ЧЕДИ-ХОЛ КОЖУУННУН</w:t>
      </w:r>
    </w:p>
    <w:p w:rsidR="00827207" w:rsidRPr="00827207" w:rsidRDefault="00300EBC" w:rsidP="00827207">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ХОЛЧУК</w:t>
      </w:r>
      <w:r w:rsidR="00827207" w:rsidRPr="00827207">
        <w:rPr>
          <w:rFonts w:ascii="Times New Roman" w:hAnsi="Times New Roman" w:cs="Times New Roman"/>
          <w:sz w:val="28"/>
          <w:szCs w:val="28"/>
        </w:rPr>
        <w:t xml:space="preserve"> СУМУЗУНУН ЧАГЫРГАЗЫ</w:t>
      </w:r>
    </w:p>
    <w:p w:rsidR="00827207" w:rsidRPr="00827207" w:rsidRDefault="00827207" w:rsidP="00827207">
      <w:pPr>
        <w:spacing w:after="120" w:line="240" w:lineRule="auto"/>
        <w:contextualSpacing/>
        <w:jc w:val="center"/>
        <w:rPr>
          <w:rFonts w:ascii="Times New Roman" w:hAnsi="Times New Roman" w:cs="Times New Roman"/>
          <w:b/>
          <w:iCs/>
          <w:sz w:val="28"/>
          <w:szCs w:val="28"/>
        </w:rPr>
      </w:pPr>
      <w:r w:rsidRPr="00827207">
        <w:rPr>
          <w:rFonts w:ascii="Times New Roman" w:hAnsi="Times New Roman" w:cs="Times New Roman"/>
          <w:b/>
          <w:iCs/>
          <w:sz w:val="28"/>
          <w:szCs w:val="28"/>
        </w:rPr>
        <w:t>ДОКТААЛ</w:t>
      </w:r>
    </w:p>
    <w:p w:rsidR="00827207" w:rsidRPr="00827207" w:rsidRDefault="00300EBC" w:rsidP="00827207">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АДМИНИСТРАЦИЯ СУМОНА ХОЛЧУК</w:t>
      </w:r>
    </w:p>
    <w:p w:rsidR="00827207" w:rsidRPr="00827207" w:rsidRDefault="00827207" w:rsidP="00827207">
      <w:pPr>
        <w:spacing w:line="240" w:lineRule="auto"/>
        <w:contextualSpacing/>
        <w:jc w:val="center"/>
        <w:rPr>
          <w:rFonts w:ascii="Times New Roman" w:hAnsi="Times New Roman" w:cs="Times New Roman"/>
          <w:sz w:val="28"/>
          <w:szCs w:val="28"/>
        </w:rPr>
      </w:pPr>
      <w:r w:rsidRPr="00827207">
        <w:rPr>
          <w:rFonts w:ascii="Times New Roman" w:hAnsi="Times New Roman" w:cs="Times New Roman"/>
          <w:sz w:val="28"/>
          <w:szCs w:val="28"/>
        </w:rPr>
        <w:t>ЧЕДИ-ХОЛЬСКОГО КОЖУУНА РЕСПУБЛИКИ ТЫВА</w:t>
      </w:r>
    </w:p>
    <w:p w:rsidR="00827207" w:rsidRPr="00827207" w:rsidRDefault="00827207" w:rsidP="00827207">
      <w:pPr>
        <w:spacing w:after="120" w:line="240" w:lineRule="auto"/>
        <w:contextualSpacing/>
        <w:jc w:val="center"/>
        <w:rPr>
          <w:rFonts w:ascii="Times New Roman" w:hAnsi="Times New Roman" w:cs="Times New Roman"/>
          <w:b/>
          <w:iCs/>
          <w:sz w:val="28"/>
          <w:szCs w:val="28"/>
        </w:rPr>
      </w:pPr>
      <w:r w:rsidRPr="00827207">
        <w:rPr>
          <w:rFonts w:ascii="Times New Roman" w:hAnsi="Times New Roman" w:cs="Times New Roman"/>
          <w:b/>
          <w:iCs/>
          <w:sz w:val="28"/>
          <w:szCs w:val="28"/>
        </w:rPr>
        <w:t>ПОСТАНОВЛЕНИЕ</w:t>
      </w:r>
    </w:p>
    <w:p w:rsidR="00827207" w:rsidRPr="00827207" w:rsidRDefault="00827207" w:rsidP="004C001D">
      <w:pPr>
        <w:spacing w:after="120" w:line="240" w:lineRule="auto"/>
        <w:contextualSpacing/>
        <w:rPr>
          <w:rFonts w:ascii="Times New Roman" w:hAnsi="Times New Roman" w:cs="Times New Roman"/>
          <w:b/>
          <w:iCs/>
          <w:sz w:val="28"/>
          <w:szCs w:val="28"/>
        </w:rPr>
      </w:pPr>
      <w:r>
        <w:rPr>
          <w:rFonts w:ascii="Times New Roman" w:hAnsi="Times New Roman" w:cs="Times New Roman"/>
          <w:b/>
          <w:iCs/>
          <w:sz w:val="28"/>
          <w:szCs w:val="28"/>
        </w:rPr>
        <w:t xml:space="preserve">                                             </w:t>
      </w:r>
      <w:r w:rsidR="00300EBC">
        <w:rPr>
          <w:rFonts w:ascii="Times New Roman" w:hAnsi="Times New Roman" w:cs="Times New Roman"/>
          <w:b/>
          <w:iCs/>
          <w:sz w:val="28"/>
          <w:szCs w:val="28"/>
        </w:rPr>
        <w:t xml:space="preserve">от 18 </w:t>
      </w:r>
      <w:proofErr w:type="gramStart"/>
      <w:r w:rsidR="004C001D">
        <w:rPr>
          <w:rFonts w:ascii="Times New Roman" w:hAnsi="Times New Roman" w:cs="Times New Roman"/>
          <w:b/>
          <w:iCs/>
          <w:sz w:val="28"/>
          <w:szCs w:val="28"/>
        </w:rPr>
        <w:t>июня</w:t>
      </w:r>
      <w:r w:rsidRPr="00827207">
        <w:rPr>
          <w:rFonts w:ascii="Times New Roman" w:hAnsi="Times New Roman" w:cs="Times New Roman"/>
          <w:b/>
          <w:iCs/>
          <w:sz w:val="28"/>
          <w:szCs w:val="28"/>
        </w:rPr>
        <w:t xml:space="preserve">  2024</w:t>
      </w:r>
      <w:proofErr w:type="gramEnd"/>
      <w:r w:rsidRPr="00827207">
        <w:rPr>
          <w:rFonts w:ascii="Times New Roman" w:hAnsi="Times New Roman" w:cs="Times New Roman"/>
          <w:b/>
          <w:iCs/>
          <w:sz w:val="28"/>
          <w:szCs w:val="28"/>
        </w:rPr>
        <w:t xml:space="preserve"> года №</w:t>
      </w:r>
      <w:r w:rsidR="00300EBC">
        <w:rPr>
          <w:rFonts w:ascii="Times New Roman" w:hAnsi="Times New Roman" w:cs="Times New Roman"/>
          <w:b/>
          <w:iCs/>
          <w:sz w:val="28"/>
          <w:szCs w:val="28"/>
        </w:rPr>
        <w:t>37</w:t>
      </w:r>
      <w:r>
        <w:rPr>
          <w:rFonts w:ascii="Times New Roman" w:hAnsi="Times New Roman" w:cs="Times New Roman"/>
          <w:b/>
          <w:iCs/>
          <w:sz w:val="28"/>
          <w:szCs w:val="28"/>
        </w:rPr>
        <w:t xml:space="preserve">                     </w:t>
      </w:r>
      <w:r w:rsidRPr="008F6197">
        <w:rPr>
          <w:rFonts w:ascii="Times New Roman" w:hAnsi="Times New Roman" w:cs="Times New Roman"/>
          <w:b/>
          <w:i/>
          <w:iCs/>
          <w:sz w:val="28"/>
          <w:szCs w:val="28"/>
          <w:u w:val="single"/>
        </w:rPr>
        <w:t xml:space="preserve"> </w:t>
      </w:r>
      <w:r w:rsidRPr="00827207">
        <w:rPr>
          <w:rFonts w:ascii="Times New Roman" w:hAnsi="Times New Roman" w:cs="Times New Roman"/>
          <w:b/>
          <w:iCs/>
          <w:sz w:val="28"/>
          <w:szCs w:val="28"/>
        </w:rPr>
        <w:t xml:space="preserve"> </w:t>
      </w:r>
    </w:p>
    <w:p w:rsidR="00827207" w:rsidRPr="00827207" w:rsidRDefault="00300EBC" w:rsidP="00827207">
      <w:pPr>
        <w:keepNext/>
        <w:spacing w:line="240" w:lineRule="auto"/>
        <w:contextualSpacing/>
        <w:jc w:val="center"/>
        <w:outlineLvl w:val="0"/>
        <w:rPr>
          <w:rFonts w:ascii="Times New Roman" w:hAnsi="Times New Roman" w:cs="Times New Roman"/>
          <w:sz w:val="28"/>
          <w:szCs w:val="20"/>
        </w:rPr>
      </w:pPr>
      <w:r>
        <w:rPr>
          <w:rFonts w:ascii="Times New Roman" w:hAnsi="Times New Roman" w:cs="Times New Roman"/>
          <w:sz w:val="28"/>
          <w:szCs w:val="20"/>
        </w:rPr>
        <w:t>с. Холчук</w:t>
      </w:r>
    </w:p>
    <w:p w:rsidR="00694833" w:rsidRPr="00081541" w:rsidRDefault="00694833" w:rsidP="00081541">
      <w:pPr>
        <w:spacing w:after="0" w:line="276" w:lineRule="auto"/>
        <w:ind w:left="567"/>
        <w:jc w:val="center"/>
        <w:rPr>
          <w:rFonts w:ascii="Times New Roman" w:hAnsi="Times New Roman" w:cs="Times New Roman"/>
          <w:b/>
          <w:sz w:val="28"/>
          <w:szCs w:val="28"/>
        </w:rPr>
      </w:pPr>
    </w:p>
    <w:p w:rsidR="00694833" w:rsidRPr="00081541" w:rsidRDefault="00694833" w:rsidP="00332CE7">
      <w:pPr>
        <w:pStyle w:val="13"/>
        <w:spacing w:before="0" w:after="0"/>
        <w:ind w:left="567"/>
        <w:contextualSpacing/>
        <w:jc w:val="center"/>
        <w:rPr>
          <w:rFonts w:ascii="Times New Roman" w:hAnsi="Times New Roman" w:cs="Times New Roman"/>
          <w:b/>
        </w:rPr>
      </w:pPr>
      <w:r w:rsidRPr="00081541">
        <w:rPr>
          <w:rFonts w:ascii="Times New Roman" w:hAnsi="Times New Roman" w:cs="Times New Roman"/>
          <w:b/>
        </w:rPr>
        <w:t>Об утверждении Административного регламента предоставления муниципальной услуги «Дача письменных разъяснений налогоплательщикам, плательщикам сборов по вопросам применения нормативных правовых актов о местных налогах и сборах»</w:t>
      </w:r>
    </w:p>
    <w:p w:rsidR="00694833" w:rsidRPr="00081541" w:rsidRDefault="00694833" w:rsidP="00E31292">
      <w:pPr>
        <w:shd w:val="clear" w:color="auto" w:fill="FFFFFF"/>
        <w:tabs>
          <w:tab w:val="left" w:pos="8145"/>
        </w:tabs>
        <w:spacing w:after="0" w:line="240" w:lineRule="auto"/>
        <w:ind w:left="426"/>
        <w:contextualSpacing/>
        <w:jc w:val="center"/>
        <w:rPr>
          <w:rFonts w:ascii="Times New Roman" w:eastAsia="Times New Roman" w:hAnsi="Times New Roman" w:cs="Times New Roman"/>
          <w:b/>
          <w:sz w:val="28"/>
          <w:szCs w:val="28"/>
          <w:lang w:eastAsia="ru-RU"/>
        </w:rPr>
      </w:pPr>
    </w:p>
    <w:p w:rsidR="00694833" w:rsidRPr="00081541" w:rsidRDefault="00072415" w:rsidP="00072415">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E31292">
        <w:rPr>
          <w:rFonts w:ascii="Times New Roman" w:eastAsia="Calibri" w:hAnsi="Times New Roman" w:cs="Times New Roman"/>
          <w:sz w:val="28"/>
          <w:szCs w:val="28"/>
          <w:lang w:eastAsia="ru-RU"/>
        </w:rPr>
        <w:t xml:space="preserve">    </w:t>
      </w:r>
      <w:r w:rsidR="00694833" w:rsidRPr="00081541">
        <w:rPr>
          <w:rFonts w:ascii="Times New Roman" w:eastAsia="Calibri" w:hAnsi="Times New Roman" w:cs="Times New Roman"/>
          <w:sz w:val="28"/>
          <w:szCs w:val="28"/>
          <w:lang w:eastAsia="ru-RU"/>
        </w:rPr>
        <w:t>В соответствии, Федеральным законом от 27.07.2020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РФ», руководствуясь</w:t>
      </w:r>
      <w:r w:rsidR="00300EBC">
        <w:rPr>
          <w:rFonts w:ascii="Times New Roman" w:eastAsia="Calibri" w:hAnsi="Times New Roman" w:cs="Times New Roman"/>
          <w:sz w:val="28"/>
          <w:szCs w:val="28"/>
          <w:lang w:eastAsia="ru-RU"/>
        </w:rPr>
        <w:t xml:space="preserve"> </w:t>
      </w:r>
      <w:r w:rsidR="00694833" w:rsidRPr="00081541">
        <w:rPr>
          <w:rFonts w:ascii="Times New Roman" w:eastAsia="Calibri" w:hAnsi="Times New Roman" w:cs="Times New Roman"/>
          <w:sz w:val="28"/>
          <w:szCs w:val="28"/>
          <w:lang w:eastAsia="ru-RU"/>
        </w:rPr>
        <w:t xml:space="preserve">Уставом сельского поселения </w:t>
      </w:r>
      <w:proofErr w:type="spellStart"/>
      <w:r w:rsidR="00300EBC">
        <w:rPr>
          <w:rFonts w:ascii="Times New Roman" w:eastAsia="Calibri" w:hAnsi="Times New Roman" w:cs="Times New Roman"/>
          <w:sz w:val="28"/>
          <w:szCs w:val="28"/>
          <w:lang w:eastAsia="ru-RU"/>
        </w:rPr>
        <w:t>сумона</w:t>
      </w:r>
      <w:proofErr w:type="spellEnd"/>
      <w:r w:rsidR="00300EBC">
        <w:rPr>
          <w:rFonts w:ascii="Times New Roman" w:eastAsia="Calibri" w:hAnsi="Times New Roman" w:cs="Times New Roman"/>
          <w:sz w:val="28"/>
          <w:szCs w:val="28"/>
          <w:lang w:eastAsia="ru-RU"/>
        </w:rPr>
        <w:t xml:space="preserve"> Холчук</w:t>
      </w:r>
      <w:r w:rsidR="00E31292">
        <w:rPr>
          <w:rFonts w:ascii="Times New Roman" w:eastAsia="Calibri" w:hAnsi="Times New Roman" w:cs="Times New Roman"/>
          <w:sz w:val="28"/>
          <w:szCs w:val="28"/>
          <w:lang w:eastAsia="ru-RU"/>
        </w:rPr>
        <w:t xml:space="preserve"> </w:t>
      </w:r>
      <w:proofErr w:type="spellStart"/>
      <w:r w:rsidR="00E31292">
        <w:rPr>
          <w:rFonts w:ascii="Times New Roman" w:eastAsia="Calibri" w:hAnsi="Times New Roman" w:cs="Times New Roman"/>
          <w:sz w:val="28"/>
          <w:szCs w:val="28"/>
          <w:lang w:eastAsia="ru-RU"/>
        </w:rPr>
        <w:t>Чеди-Хольского</w:t>
      </w:r>
      <w:proofErr w:type="spellEnd"/>
      <w:r w:rsidR="00E31292">
        <w:rPr>
          <w:rFonts w:ascii="Times New Roman" w:eastAsia="Calibri" w:hAnsi="Times New Roman" w:cs="Times New Roman"/>
          <w:sz w:val="28"/>
          <w:szCs w:val="28"/>
          <w:lang w:eastAsia="ru-RU"/>
        </w:rPr>
        <w:t xml:space="preserve"> </w:t>
      </w:r>
      <w:proofErr w:type="spellStart"/>
      <w:r w:rsidR="00E31292">
        <w:rPr>
          <w:rFonts w:ascii="Times New Roman" w:eastAsia="Calibri" w:hAnsi="Times New Roman" w:cs="Times New Roman"/>
          <w:sz w:val="28"/>
          <w:szCs w:val="28"/>
          <w:lang w:eastAsia="ru-RU"/>
        </w:rPr>
        <w:t>кожууна</w:t>
      </w:r>
      <w:proofErr w:type="spellEnd"/>
      <w:r w:rsidR="00E31292">
        <w:rPr>
          <w:rFonts w:ascii="Times New Roman" w:eastAsia="Calibri" w:hAnsi="Times New Roman" w:cs="Times New Roman"/>
          <w:sz w:val="28"/>
          <w:szCs w:val="28"/>
          <w:lang w:eastAsia="ru-RU"/>
        </w:rPr>
        <w:t xml:space="preserve"> Республики Тыва постановляю:</w:t>
      </w:r>
    </w:p>
    <w:p w:rsidR="00694833" w:rsidRPr="00081541" w:rsidRDefault="00694833" w:rsidP="009E61BF">
      <w:pPr>
        <w:spacing w:after="0" w:line="240" w:lineRule="auto"/>
        <w:ind w:left="567"/>
        <w:contextualSpacing/>
        <w:jc w:val="both"/>
        <w:rPr>
          <w:rFonts w:ascii="Times New Roman" w:eastAsia="Times New Roman" w:hAnsi="Times New Roman" w:cs="Times New Roman"/>
          <w:sz w:val="28"/>
          <w:szCs w:val="28"/>
          <w:lang w:eastAsia="ru-RU"/>
        </w:rPr>
      </w:pPr>
    </w:p>
    <w:p w:rsidR="00694833" w:rsidRPr="00E31292" w:rsidRDefault="00E31292" w:rsidP="00072415">
      <w:pPr>
        <w:pStyle w:val="aff1"/>
        <w:numPr>
          <w:ilvl w:val="0"/>
          <w:numId w:val="40"/>
        </w:numPr>
        <w:tabs>
          <w:tab w:val="left" w:pos="0"/>
        </w:tabs>
        <w:spacing w:after="0" w:line="240" w:lineRule="auto"/>
        <w:ind w:left="0" w:firstLine="0"/>
        <w:jc w:val="both"/>
        <w:rPr>
          <w:rFonts w:ascii="Times New Roman" w:eastAsia="Calibri" w:hAnsi="Times New Roman" w:cs="Times New Roman"/>
          <w:bCs/>
          <w:sz w:val="28"/>
          <w:szCs w:val="28"/>
          <w:lang w:eastAsia="ru-RU"/>
        </w:rPr>
      </w:pPr>
      <w:r w:rsidRPr="00E31292">
        <w:rPr>
          <w:rFonts w:ascii="Times New Roman" w:eastAsia="Calibri" w:hAnsi="Times New Roman" w:cs="Times New Roman"/>
          <w:color w:val="000000"/>
          <w:sz w:val="28"/>
          <w:szCs w:val="28"/>
          <w:lang w:eastAsia="ru-RU"/>
        </w:rPr>
        <w:t xml:space="preserve"> </w:t>
      </w:r>
      <w:r w:rsidR="00694833" w:rsidRPr="00E31292">
        <w:rPr>
          <w:rFonts w:ascii="Times New Roman" w:eastAsia="Calibri" w:hAnsi="Times New Roman" w:cs="Times New Roman"/>
          <w:color w:val="000000"/>
          <w:sz w:val="28"/>
          <w:szCs w:val="28"/>
          <w:lang w:eastAsia="ru-RU"/>
        </w:rPr>
        <w:t>Утвердить прилагаемый Административный регламент предоставления муниципальной услуги «Дача письменных разъяснений налогоплательщикам, плательщикам сборов по вопросам применения нормативных правовых актов о местных налогах и сборах.</w:t>
      </w:r>
    </w:p>
    <w:p w:rsidR="0032697D" w:rsidRPr="0032697D" w:rsidRDefault="00393FA3" w:rsidP="00072415">
      <w:pPr>
        <w:pStyle w:val="aff1"/>
        <w:numPr>
          <w:ilvl w:val="0"/>
          <w:numId w:val="40"/>
        </w:numPr>
        <w:spacing w:after="13" w:line="240" w:lineRule="auto"/>
        <w:ind w:left="0" w:right="144" w:firstLine="0"/>
        <w:jc w:val="both"/>
        <w:rPr>
          <w:rFonts w:ascii="Times New Roman" w:hAnsi="Times New Roman" w:cs="Times New Roman"/>
          <w:sz w:val="28"/>
          <w:szCs w:val="28"/>
        </w:rPr>
      </w:pPr>
      <w:r>
        <w:rPr>
          <w:rFonts w:ascii="Times New Roman" w:hAnsi="Times New Roman" w:cs="Times New Roman"/>
          <w:sz w:val="28"/>
          <w:szCs w:val="28"/>
        </w:rPr>
        <w:t>Опубликовать настоящее П</w:t>
      </w:r>
      <w:r w:rsidR="0032697D" w:rsidRPr="0032697D">
        <w:rPr>
          <w:rFonts w:ascii="Times New Roman" w:hAnsi="Times New Roman" w:cs="Times New Roman"/>
          <w:sz w:val="28"/>
          <w:szCs w:val="28"/>
        </w:rPr>
        <w:t xml:space="preserve">остановление на официальном сайте Администрации </w:t>
      </w:r>
      <w:proofErr w:type="spellStart"/>
      <w:r w:rsidR="00E31292">
        <w:rPr>
          <w:rFonts w:ascii="Times New Roman" w:hAnsi="Times New Roman" w:cs="Times New Roman"/>
          <w:sz w:val="28"/>
          <w:szCs w:val="28"/>
        </w:rPr>
        <w:t>Чеди-Хольского</w:t>
      </w:r>
      <w:proofErr w:type="spellEnd"/>
      <w:r w:rsidR="00E31292">
        <w:rPr>
          <w:rFonts w:ascii="Times New Roman" w:hAnsi="Times New Roman" w:cs="Times New Roman"/>
          <w:sz w:val="28"/>
          <w:szCs w:val="28"/>
        </w:rPr>
        <w:t xml:space="preserve"> </w:t>
      </w:r>
      <w:proofErr w:type="spellStart"/>
      <w:r w:rsidR="00E31292">
        <w:rPr>
          <w:rFonts w:ascii="Times New Roman" w:hAnsi="Times New Roman" w:cs="Times New Roman"/>
          <w:sz w:val="28"/>
          <w:szCs w:val="28"/>
        </w:rPr>
        <w:t>кожууна</w:t>
      </w:r>
      <w:proofErr w:type="spellEnd"/>
      <w:r w:rsidR="0032697D" w:rsidRPr="0032697D">
        <w:rPr>
          <w:rFonts w:ascii="Times New Roman" w:hAnsi="Times New Roman" w:cs="Times New Roman"/>
          <w:sz w:val="28"/>
          <w:szCs w:val="28"/>
        </w:rPr>
        <w:t xml:space="preserve"> в сети «Интернет». </w:t>
      </w:r>
    </w:p>
    <w:p w:rsidR="0032697D" w:rsidRPr="0032697D" w:rsidRDefault="0032697D" w:rsidP="00072415">
      <w:pPr>
        <w:pStyle w:val="aff1"/>
        <w:numPr>
          <w:ilvl w:val="0"/>
          <w:numId w:val="40"/>
        </w:numPr>
        <w:spacing w:after="13" w:line="240" w:lineRule="auto"/>
        <w:ind w:left="0" w:right="144" w:firstLine="0"/>
        <w:jc w:val="both"/>
        <w:rPr>
          <w:rFonts w:ascii="Times New Roman" w:hAnsi="Times New Roman" w:cs="Times New Roman"/>
          <w:sz w:val="28"/>
          <w:szCs w:val="28"/>
        </w:rPr>
      </w:pPr>
      <w:r w:rsidRPr="0032697D">
        <w:rPr>
          <w:rFonts w:ascii="Times New Roman" w:hAnsi="Times New Roman" w:cs="Times New Roman"/>
          <w:sz w:val="28"/>
          <w:szCs w:val="28"/>
        </w:rPr>
        <w:t xml:space="preserve">Настоящее Постановление вступает в силу со дня его официального опубликования. </w:t>
      </w:r>
    </w:p>
    <w:p w:rsidR="0032697D" w:rsidRPr="00E31292" w:rsidRDefault="0032697D" w:rsidP="00072415">
      <w:pPr>
        <w:pStyle w:val="aff1"/>
        <w:numPr>
          <w:ilvl w:val="0"/>
          <w:numId w:val="40"/>
        </w:numPr>
        <w:spacing w:after="13" w:line="240" w:lineRule="auto"/>
        <w:ind w:left="0" w:right="144" w:firstLine="0"/>
        <w:jc w:val="both"/>
        <w:rPr>
          <w:rFonts w:ascii="Times New Roman" w:hAnsi="Times New Roman" w:cs="Times New Roman"/>
          <w:sz w:val="28"/>
          <w:szCs w:val="28"/>
        </w:rPr>
      </w:pPr>
      <w:r w:rsidRPr="00E31292">
        <w:rPr>
          <w:rFonts w:ascii="Times New Roman" w:hAnsi="Times New Roman" w:cs="Times New Roman"/>
          <w:sz w:val="28"/>
          <w:szCs w:val="28"/>
        </w:rPr>
        <w:t xml:space="preserve">Контроль за исполнением настоящего Постановления оставляю за собой. </w:t>
      </w:r>
    </w:p>
    <w:p w:rsidR="0032697D" w:rsidRPr="0032697D" w:rsidRDefault="0032697D" w:rsidP="009E61BF">
      <w:pPr>
        <w:spacing w:line="240" w:lineRule="auto"/>
        <w:contextualSpacing/>
        <w:rPr>
          <w:rFonts w:ascii="Times New Roman" w:hAnsi="Times New Roman" w:cs="Times New Roman"/>
          <w:sz w:val="28"/>
          <w:szCs w:val="28"/>
        </w:rPr>
      </w:pPr>
    </w:p>
    <w:p w:rsidR="00F419D7" w:rsidRPr="0032697D" w:rsidRDefault="00F419D7" w:rsidP="009E61BF">
      <w:pPr>
        <w:spacing w:line="240" w:lineRule="auto"/>
        <w:contextualSpacing/>
        <w:rPr>
          <w:rFonts w:ascii="Times New Roman" w:hAnsi="Times New Roman" w:cs="Times New Roman"/>
          <w:sz w:val="28"/>
          <w:szCs w:val="28"/>
        </w:rPr>
      </w:pPr>
    </w:p>
    <w:p w:rsidR="00393FA3" w:rsidRPr="00393FA3" w:rsidRDefault="0032697D" w:rsidP="00393FA3">
      <w:pPr>
        <w:spacing w:line="240" w:lineRule="auto"/>
        <w:contextualSpacing/>
        <w:rPr>
          <w:rFonts w:ascii="Times New Roman" w:hAnsi="Times New Roman" w:cs="Times New Roman"/>
          <w:sz w:val="28"/>
          <w:szCs w:val="28"/>
        </w:rPr>
      </w:pPr>
      <w:r w:rsidRPr="0032697D">
        <w:rPr>
          <w:rFonts w:ascii="Times New Roman" w:hAnsi="Times New Roman" w:cs="Times New Roman"/>
          <w:sz w:val="28"/>
          <w:szCs w:val="28"/>
        </w:rPr>
        <w:t xml:space="preserve">    </w:t>
      </w:r>
      <w:r w:rsidR="00072415">
        <w:rPr>
          <w:rFonts w:ascii="Times New Roman" w:hAnsi="Times New Roman" w:cs="Times New Roman"/>
          <w:sz w:val="28"/>
          <w:szCs w:val="28"/>
        </w:rPr>
        <w:t xml:space="preserve">        </w:t>
      </w:r>
      <w:r w:rsidR="00393FA3">
        <w:rPr>
          <w:rFonts w:ascii="Times New Roman" w:hAnsi="Times New Roman" w:cs="Times New Roman"/>
          <w:sz w:val="28"/>
          <w:szCs w:val="28"/>
        </w:rPr>
        <w:t xml:space="preserve">  </w:t>
      </w:r>
      <w:r w:rsidR="00393FA3" w:rsidRPr="00393FA3">
        <w:rPr>
          <w:rFonts w:ascii="Times New Roman" w:hAnsi="Times New Roman" w:cs="Times New Roman"/>
          <w:sz w:val="28"/>
          <w:szCs w:val="28"/>
        </w:rPr>
        <w:t>Председатель администрации</w:t>
      </w:r>
    </w:p>
    <w:p w:rsidR="00393FA3" w:rsidRPr="00393FA3" w:rsidRDefault="00393FA3" w:rsidP="00393FA3">
      <w:pPr>
        <w:spacing w:line="240" w:lineRule="auto"/>
        <w:contextualSpacing/>
        <w:rPr>
          <w:rFonts w:ascii="Times New Roman" w:hAnsi="Times New Roman" w:cs="Times New Roman"/>
          <w:sz w:val="28"/>
          <w:szCs w:val="28"/>
        </w:rPr>
      </w:pPr>
      <w:r w:rsidRPr="00393FA3">
        <w:rPr>
          <w:rFonts w:ascii="Times New Roman" w:hAnsi="Times New Roman" w:cs="Times New Roman"/>
          <w:sz w:val="28"/>
          <w:szCs w:val="28"/>
        </w:rPr>
        <w:t xml:space="preserve">       </w:t>
      </w:r>
      <w:r w:rsidR="00072415">
        <w:rPr>
          <w:rFonts w:ascii="Times New Roman" w:hAnsi="Times New Roman" w:cs="Times New Roman"/>
          <w:sz w:val="28"/>
          <w:szCs w:val="28"/>
        </w:rPr>
        <w:t xml:space="preserve">          </w:t>
      </w:r>
      <w:r w:rsidR="00300EBC">
        <w:rPr>
          <w:rFonts w:ascii="Times New Roman" w:hAnsi="Times New Roman" w:cs="Times New Roman"/>
          <w:sz w:val="28"/>
          <w:szCs w:val="28"/>
        </w:rPr>
        <w:t xml:space="preserve"> </w:t>
      </w:r>
      <w:proofErr w:type="spellStart"/>
      <w:r w:rsidR="00300EBC">
        <w:rPr>
          <w:rFonts w:ascii="Times New Roman" w:hAnsi="Times New Roman" w:cs="Times New Roman"/>
          <w:sz w:val="28"/>
          <w:szCs w:val="28"/>
        </w:rPr>
        <w:t>сумона</w:t>
      </w:r>
      <w:proofErr w:type="spellEnd"/>
      <w:r w:rsidR="00300EBC">
        <w:rPr>
          <w:rFonts w:ascii="Times New Roman" w:hAnsi="Times New Roman" w:cs="Times New Roman"/>
          <w:sz w:val="28"/>
          <w:szCs w:val="28"/>
        </w:rPr>
        <w:t xml:space="preserve"> Холчук</w:t>
      </w:r>
      <w:r w:rsidRPr="00393FA3">
        <w:rPr>
          <w:rFonts w:ascii="Times New Roman" w:hAnsi="Times New Roman" w:cs="Times New Roman"/>
          <w:sz w:val="28"/>
          <w:szCs w:val="28"/>
        </w:rPr>
        <w:t xml:space="preserve">                                 </w:t>
      </w:r>
      <w:r w:rsidR="00300EBC">
        <w:rPr>
          <w:rFonts w:ascii="Times New Roman" w:hAnsi="Times New Roman" w:cs="Times New Roman"/>
          <w:sz w:val="28"/>
          <w:szCs w:val="28"/>
        </w:rPr>
        <w:t xml:space="preserve">                   </w:t>
      </w:r>
      <w:proofErr w:type="spellStart"/>
      <w:r w:rsidR="00300EBC">
        <w:rPr>
          <w:rFonts w:ascii="Times New Roman" w:hAnsi="Times New Roman" w:cs="Times New Roman"/>
          <w:sz w:val="28"/>
          <w:szCs w:val="28"/>
        </w:rPr>
        <w:t>С.А.Содунам</w:t>
      </w:r>
      <w:proofErr w:type="spellEnd"/>
      <w:r w:rsidR="00300EBC">
        <w:rPr>
          <w:rFonts w:ascii="Times New Roman" w:hAnsi="Times New Roman" w:cs="Times New Roman"/>
          <w:sz w:val="28"/>
          <w:szCs w:val="28"/>
        </w:rPr>
        <w:t>-Серен.</w:t>
      </w:r>
    </w:p>
    <w:p w:rsidR="0032697D" w:rsidRDefault="0032697D" w:rsidP="00DB01DB">
      <w:pPr>
        <w:shd w:val="clear" w:color="auto" w:fill="FFFFFF"/>
        <w:spacing w:after="0" w:line="240" w:lineRule="auto"/>
        <w:contextualSpacing/>
        <w:rPr>
          <w:rFonts w:ascii="Times New Roman" w:eastAsia="Calibri" w:hAnsi="Times New Roman" w:cs="Times New Roman"/>
          <w:szCs w:val="28"/>
          <w:lang w:eastAsia="ru-RU"/>
        </w:rPr>
      </w:pPr>
    </w:p>
    <w:p w:rsidR="0032697D" w:rsidRDefault="0032697D" w:rsidP="009E61BF">
      <w:pPr>
        <w:shd w:val="clear" w:color="auto" w:fill="FFFFFF"/>
        <w:spacing w:after="0" w:line="240" w:lineRule="auto"/>
        <w:contextualSpacing/>
        <w:jc w:val="right"/>
        <w:rPr>
          <w:rFonts w:ascii="Times New Roman" w:eastAsia="Calibri" w:hAnsi="Times New Roman" w:cs="Times New Roman"/>
          <w:szCs w:val="28"/>
          <w:lang w:eastAsia="ru-RU"/>
        </w:rPr>
      </w:pPr>
    </w:p>
    <w:p w:rsidR="0032697D" w:rsidRDefault="0032697D" w:rsidP="009E61BF">
      <w:pPr>
        <w:shd w:val="clear" w:color="auto" w:fill="FFFFFF"/>
        <w:spacing w:after="0" w:line="240" w:lineRule="auto"/>
        <w:contextualSpacing/>
        <w:jc w:val="right"/>
        <w:rPr>
          <w:rFonts w:ascii="Times New Roman" w:eastAsia="Calibri" w:hAnsi="Times New Roman" w:cs="Times New Roman"/>
          <w:szCs w:val="28"/>
          <w:lang w:eastAsia="ru-RU"/>
        </w:rPr>
      </w:pPr>
    </w:p>
    <w:p w:rsidR="00F419D7" w:rsidRDefault="00F419D7" w:rsidP="009E61BF">
      <w:pPr>
        <w:shd w:val="clear" w:color="auto" w:fill="FFFFFF"/>
        <w:spacing w:after="0" w:line="240" w:lineRule="auto"/>
        <w:contextualSpacing/>
        <w:jc w:val="right"/>
        <w:rPr>
          <w:rFonts w:ascii="Times New Roman" w:eastAsia="Calibri" w:hAnsi="Times New Roman" w:cs="Times New Roman"/>
          <w:szCs w:val="28"/>
          <w:lang w:eastAsia="ru-RU"/>
        </w:rPr>
      </w:pPr>
    </w:p>
    <w:p w:rsidR="00F419D7" w:rsidRDefault="00F419D7" w:rsidP="009E61BF">
      <w:pPr>
        <w:shd w:val="clear" w:color="auto" w:fill="FFFFFF"/>
        <w:spacing w:after="0" w:line="240" w:lineRule="auto"/>
        <w:contextualSpacing/>
        <w:jc w:val="right"/>
        <w:rPr>
          <w:rFonts w:ascii="Times New Roman" w:eastAsia="Calibri" w:hAnsi="Times New Roman" w:cs="Times New Roman"/>
          <w:szCs w:val="28"/>
          <w:lang w:eastAsia="ru-RU"/>
        </w:rPr>
      </w:pPr>
    </w:p>
    <w:p w:rsidR="0032697D" w:rsidRDefault="0032697D" w:rsidP="009E61BF">
      <w:pPr>
        <w:shd w:val="clear" w:color="auto" w:fill="FFFFFF"/>
        <w:spacing w:after="0" w:line="240" w:lineRule="auto"/>
        <w:contextualSpacing/>
        <w:jc w:val="right"/>
        <w:rPr>
          <w:rFonts w:ascii="Times New Roman" w:eastAsia="Calibri" w:hAnsi="Times New Roman" w:cs="Times New Roman"/>
          <w:szCs w:val="28"/>
          <w:lang w:eastAsia="ru-RU"/>
        </w:rPr>
      </w:pPr>
    </w:p>
    <w:p w:rsidR="0032697D" w:rsidRDefault="0032697D" w:rsidP="009E61BF">
      <w:pPr>
        <w:shd w:val="clear" w:color="auto" w:fill="FFFFFF"/>
        <w:spacing w:after="0" w:line="240" w:lineRule="auto"/>
        <w:contextualSpacing/>
        <w:jc w:val="right"/>
        <w:rPr>
          <w:rFonts w:ascii="Times New Roman" w:eastAsia="Calibri" w:hAnsi="Times New Roman" w:cs="Times New Roman"/>
          <w:szCs w:val="28"/>
          <w:lang w:eastAsia="ru-RU"/>
        </w:rPr>
      </w:pPr>
    </w:p>
    <w:p w:rsidR="00694833" w:rsidRPr="00081541" w:rsidRDefault="00694833" w:rsidP="009E61BF">
      <w:pPr>
        <w:shd w:val="clear" w:color="auto" w:fill="FFFFFF"/>
        <w:spacing w:after="0" w:line="240" w:lineRule="auto"/>
        <w:contextualSpacing/>
        <w:jc w:val="right"/>
        <w:rPr>
          <w:rFonts w:ascii="Times New Roman" w:eastAsia="Calibri" w:hAnsi="Times New Roman" w:cs="Times New Roman"/>
          <w:szCs w:val="28"/>
          <w:lang w:eastAsia="ru-RU"/>
        </w:rPr>
      </w:pPr>
      <w:r w:rsidRPr="00081541">
        <w:rPr>
          <w:rFonts w:ascii="Times New Roman" w:eastAsia="Calibri" w:hAnsi="Times New Roman" w:cs="Times New Roman"/>
          <w:szCs w:val="28"/>
          <w:lang w:eastAsia="ru-RU"/>
        </w:rPr>
        <w:t xml:space="preserve">Приложение </w:t>
      </w:r>
    </w:p>
    <w:p w:rsidR="00694833" w:rsidRPr="00081541" w:rsidRDefault="00694833" w:rsidP="009E61BF">
      <w:pPr>
        <w:shd w:val="clear" w:color="auto" w:fill="FFFFFF"/>
        <w:spacing w:after="0" w:line="240" w:lineRule="auto"/>
        <w:contextualSpacing/>
        <w:jc w:val="right"/>
        <w:rPr>
          <w:rFonts w:ascii="Times New Roman" w:eastAsia="Calibri" w:hAnsi="Times New Roman" w:cs="Times New Roman"/>
          <w:szCs w:val="28"/>
          <w:lang w:eastAsia="ru-RU"/>
        </w:rPr>
      </w:pPr>
      <w:r w:rsidRPr="00081541">
        <w:rPr>
          <w:rFonts w:ascii="Times New Roman" w:eastAsia="Calibri" w:hAnsi="Times New Roman" w:cs="Times New Roman"/>
          <w:szCs w:val="28"/>
          <w:lang w:eastAsia="ru-RU"/>
        </w:rPr>
        <w:t xml:space="preserve">к постановлению </w:t>
      </w:r>
      <w:r w:rsidR="00E635EB">
        <w:rPr>
          <w:rFonts w:ascii="Times New Roman" w:eastAsia="Calibri" w:hAnsi="Times New Roman" w:cs="Times New Roman"/>
          <w:szCs w:val="28"/>
          <w:lang w:eastAsia="ru-RU"/>
        </w:rPr>
        <w:t>А</w:t>
      </w:r>
      <w:r w:rsidRPr="00081541">
        <w:rPr>
          <w:rFonts w:ascii="Times New Roman" w:eastAsia="Calibri" w:hAnsi="Times New Roman" w:cs="Times New Roman"/>
          <w:szCs w:val="28"/>
          <w:lang w:eastAsia="ru-RU"/>
        </w:rPr>
        <w:t xml:space="preserve">дминистрации </w:t>
      </w:r>
    </w:p>
    <w:p w:rsidR="00694833" w:rsidRPr="00081541" w:rsidRDefault="005B1FC4" w:rsidP="009E61BF">
      <w:pPr>
        <w:shd w:val="clear" w:color="auto" w:fill="FFFFFF"/>
        <w:spacing w:after="0" w:line="240" w:lineRule="auto"/>
        <w:contextualSpacing/>
        <w:jc w:val="right"/>
        <w:rPr>
          <w:rFonts w:ascii="Times New Roman" w:eastAsia="Calibri" w:hAnsi="Times New Roman" w:cs="Times New Roman"/>
          <w:szCs w:val="28"/>
          <w:lang w:eastAsia="ru-RU"/>
        </w:rPr>
      </w:pPr>
      <w:proofErr w:type="spellStart"/>
      <w:r>
        <w:rPr>
          <w:rFonts w:ascii="Times New Roman" w:eastAsia="Calibri" w:hAnsi="Times New Roman" w:cs="Times New Roman"/>
          <w:szCs w:val="28"/>
          <w:lang w:eastAsia="ru-RU"/>
        </w:rPr>
        <w:t>сумона</w:t>
      </w:r>
      <w:proofErr w:type="spellEnd"/>
      <w:r>
        <w:rPr>
          <w:rFonts w:ascii="Times New Roman" w:eastAsia="Calibri" w:hAnsi="Times New Roman" w:cs="Times New Roman"/>
          <w:szCs w:val="28"/>
          <w:lang w:eastAsia="ru-RU"/>
        </w:rPr>
        <w:t xml:space="preserve"> Х</w:t>
      </w:r>
      <w:r w:rsidR="00712410">
        <w:rPr>
          <w:rFonts w:ascii="Times New Roman" w:eastAsia="Calibri" w:hAnsi="Times New Roman" w:cs="Times New Roman"/>
          <w:szCs w:val="28"/>
          <w:lang w:eastAsia="ru-RU"/>
        </w:rPr>
        <w:t>олчук</w:t>
      </w:r>
      <w:r w:rsidR="00DB01DB">
        <w:rPr>
          <w:rFonts w:ascii="Times New Roman" w:eastAsia="Calibri" w:hAnsi="Times New Roman" w:cs="Times New Roman"/>
          <w:szCs w:val="28"/>
          <w:lang w:eastAsia="ru-RU"/>
        </w:rPr>
        <w:t xml:space="preserve"> </w:t>
      </w:r>
      <w:proofErr w:type="spellStart"/>
      <w:r w:rsidR="00DB01DB">
        <w:rPr>
          <w:rFonts w:ascii="Times New Roman" w:eastAsia="Calibri" w:hAnsi="Times New Roman" w:cs="Times New Roman"/>
          <w:szCs w:val="28"/>
          <w:lang w:eastAsia="ru-RU"/>
        </w:rPr>
        <w:t>Чеди-Хольского</w:t>
      </w:r>
      <w:proofErr w:type="spellEnd"/>
      <w:r w:rsidR="00DB01DB">
        <w:rPr>
          <w:rFonts w:ascii="Times New Roman" w:eastAsia="Calibri" w:hAnsi="Times New Roman" w:cs="Times New Roman"/>
          <w:szCs w:val="28"/>
          <w:lang w:eastAsia="ru-RU"/>
        </w:rPr>
        <w:t xml:space="preserve"> </w:t>
      </w:r>
      <w:proofErr w:type="spellStart"/>
      <w:r w:rsidR="00DB01DB">
        <w:rPr>
          <w:rFonts w:ascii="Times New Roman" w:eastAsia="Calibri" w:hAnsi="Times New Roman" w:cs="Times New Roman"/>
          <w:szCs w:val="28"/>
          <w:lang w:eastAsia="ru-RU"/>
        </w:rPr>
        <w:t>кожууна</w:t>
      </w:r>
      <w:proofErr w:type="spellEnd"/>
    </w:p>
    <w:p w:rsidR="00694833" w:rsidRPr="00081541" w:rsidRDefault="00694833" w:rsidP="009E61BF">
      <w:pPr>
        <w:shd w:val="clear" w:color="auto" w:fill="FFFFFF"/>
        <w:spacing w:after="0" w:line="240" w:lineRule="auto"/>
        <w:contextualSpacing/>
        <w:jc w:val="right"/>
        <w:rPr>
          <w:rFonts w:ascii="Times New Roman" w:eastAsia="Calibri" w:hAnsi="Times New Roman" w:cs="Times New Roman"/>
          <w:szCs w:val="28"/>
          <w:lang w:eastAsia="ru-RU"/>
        </w:rPr>
      </w:pPr>
      <w:r w:rsidRPr="00081541">
        <w:rPr>
          <w:rFonts w:ascii="Times New Roman" w:eastAsia="Calibri" w:hAnsi="Times New Roman" w:cs="Times New Roman"/>
          <w:szCs w:val="26"/>
          <w:lang w:eastAsia="ru-RU"/>
        </w:rPr>
        <w:t xml:space="preserve">№ </w:t>
      </w:r>
      <w:r w:rsidR="00300EBC">
        <w:rPr>
          <w:rFonts w:ascii="Times New Roman" w:eastAsia="Calibri" w:hAnsi="Times New Roman" w:cs="Times New Roman"/>
          <w:szCs w:val="26"/>
          <w:lang w:eastAsia="ru-RU"/>
        </w:rPr>
        <w:t>37</w:t>
      </w:r>
      <w:r w:rsidRPr="00081541">
        <w:rPr>
          <w:rFonts w:ascii="Times New Roman" w:eastAsia="Calibri" w:hAnsi="Times New Roman" w:cs="Times New Roman"/>
          <w:szCs w:val="26"/>
          <w:lang w:eastAsia="ru-RU"/>
        </w:rPr>
        <w:t xml:space="preserve"> от</w:t>
      </w:r>
      <w:r w:rsidR="00CF788D" w:rsidRPr="00081541">
        <w:rPr>
          <w:rFonts w:ascii="Times New Roman" w:eastAsia="Calibri" w:hAnsi="Times New Roman" w:cs="Times New Roman"/>
          <w:szCs w:val="26"/>
          <w:lang w:eastAsia="ru-RU"/>
        </w:rPr>
        <w:t xml:space="preserve"> </w:t>
      </w:r>
      <w:r w:rsidR="00DB01DB">
        <w:rPr>
          <w:rFonts w:ascii="Times New Roman" w:eastAsia="Calibri" w:hAnsi="Times New Roman" w:cs="Times New Roman"/>
          <w:szCs w:val="26"/>
          <w:lang w:eastAsia="ru-RU"/>
        </w:rPr>
        <w:t>1</w:t>
      </w:r>
      <w:r w:rsidR="00300EBC">
        <w:rPr>
          <w:rFonts w:ascii="Times New Roman" w:eastAsia="Calibri" w:hAnsi="Times New Roman" w:cs="Times New Roman"/>
          <w:szCs w:val="26"/>
          <w:lang w:eastAsia="ru-RU"/>
        </w:rPr>
        <w:t>8</w:t>
      </w:r>
      <w:r w:rsidR="00CF788D" w:rsidRPr="00081541">
        <w:rPr>
          <w:rFonts w:ascii="Times New Roman" w:eastAsia="Calibri" w:hAnsi="Times New Roman" w:cs="Times New Roman"/>
          <w:szCs w:val="26"/>
          <w:lang w:eastAsia="ru-RU"/>
        </w:rPr>
        <w:t>.</w:t>
      </w:r>
      <w:r w:rsidR="00DB01DB">
        <w:rPr>
          <w:rFonts w:ascii="Times New Roman" w:eastAsia="Calibri" w:hAnsi="Times New Roman" w:cs="Times New Roman"/>
          <w:szCs w:val="26"/>
          <w:lang w:eastAsia="ru-RU"/>
        </w:rPr>
        <w:t>06</w:t>
      </w:r>
      <w:r w:rsidR="00CF788D" w:rsidRPr="00081541">
        <w:rPr>
          <w:rFonts w:ascii="Times New Roman" w:eastAsia="Calibri" w:hAnsi="Times New Roman" w:cs="Times New Roman"/>
          <w:szCs w:val="26"/>
          <w:lang w:eastAsia="ru-RU"/>
        </w:rPr>
        <w:t>.202</w:t>
      </w:r>
      <w:r w:rsidR="00DB01DB">
        <w:rPr>
          <w:rFonts w:ascii="Times New Roman" w:eastAsia="Calibri" w:hAnsi="Times New Roman" w:cs="Times New Roman"/>
          <w:szCs w:val="26"/>
          <w:lang w:eastAsia="ru-RU"/>
        </w:rPr>
        <w:t>4</w:t>
      </w:r>
      <w:r w:rsidR="00CF788D" w:rsidRPr="00081541">
        <w:rPr>
          <w:rFonts w:ascii="Times New Roman" w:eastAsia="Calibri" w:hAnsi="Times New Roman" w:cs="Times New Roman"/>
          <w:szCs w:val="26"/>
          <w:lang w:eastAsia="ru-RU"/>
        </w:rPr>
        <w:t>г</w:t>
      </w:r>
      <w:r w:rsidRPr="00081541">
        <w:rPr>
          <w:rFonts w:ascii="Times New Roman" w:eastAsia="Calibri" w:hAnsi="Times New Roman" w:cs="Times New Roman"/>
          <w:szCs w:val="26"/>
          <w:lang w:eastAsia="ru-RU"/>
        </w:rPr>
        <w:t>.</w:t>
      </w:r>
    </w:p>
    <w:p w:rsidR="00694833" w:rsidRPr="00081541" w:rsidRDefault="00694833" w:rsidP="009E61BF">
      <w:pPr>
        <w:spacing w:after="0" w:line="240" w:lineRule="auto"/>
        <w:contextualSpacing/>
        <w:jc w:val="center"/>
        <w:rPr>
          <w:rFonts w:ascii="Times New Roman" w:hAnsi="Times New Roman" w:cs="Times New Roman"/>
          <w:b/>
          <w:sz w:val="28"/>
          <w:szCs w:val="28"/>
        </w:rPr>
      </w:pPr>
    </w:p>
    <w:p w:rsidR="00694833" w:rsidRPr="00081541" w:rsidRDefault="00694833" w:rsidP="009E61BF">
      <w:pPr>
        <w:spacing w:after="0" w:line="240" w:lineRule="auto"/>
        <w:ind w:left="567"/>
        <w:contextualSpacing/>
        <w:rPr>
          <w:rFonts w:ascii="Times New Roman" w:hAnsi="Times New Roman" w:cs="Times New Roman"/>
          <w:b/>
          <w:sz w:val="28"/>
          <w:szCs w:val="28"/>
        </w:rPr>
      </w:pPr>
    </w:p>
    <w:p w:rsidR="00C775C5" w:rsidRPr="00081541" w:rsidRDefault="00C775C5" w:rsidP="009E61BF">
      <w:pPr>
        <w:spacing w:after="0" w:line="240" w:lineRule="auto"/>
        <w:ind w:left="567"/>
        <w:contextualSpacing/>
        <w:jc w:val="center"/>
        <w:rPr>
          <w:rFonts w:ascii="Times New Roman" w:hAnsi="Times New Roman" w:cs="Times New Roman"/>
          <w:b/>
          <w:sz w:val="28"/>
          <w:szCs w:val="28"/>
        </w:rPr>
      </w:pPr>
      <w:r w:rsidRPr="00081541">
        <w:rPr>
          <w:rFonts w:ascii="Times New Roman" w:hAnsi="Times New Roman" w:cs="Times New Roman"/>
          <w:b/>
          <w:sz w:val="28"/>
          <w:szCs w:val="28"/>
        </w:rPr>
        <w:t>Административный регламент</w:t>
      </w:r>
    </w:p>
    <w:p w:rsidR="00C775C5" w:rsidRPr="00081541" w:rsidRDefault="00C775C5" w:rsidP="009E61BF">
      <w:pPr>
        <w:spacing w:after="0" w:line="240" w:lineRule="auto"/>
        <w:ind w:left="567"/>
        <w:contextualSpacing/>
        <w:jc w:val="center"/>
        <w:rPr>
          <w:rFonts w:ascii="Times New Roman" w:hAnsi="Times New Roman" w:cs="Times New Roman"/>
          <w:b/>
          <w:sz w:val="28"/>
          <w:szCs w:val="28"/>
        </w:rPr>
      </w:pPr>
      <w:r w:rsidRPr="00081541">
        <w:rPr>
          <w:rFonts w:ascii="Times New Roman" w:hAnsi="Times New Roman" w:cs="Times New Roman"/>
          <w:b/>
          <w:sz w:val="28"/>
          <w:szCs w:val="28"/>
        </w:rPr>
        <w:t>предоставления муниципальной услуги «</w:t>
      </w:r>
      <w:r w:rsidR="00780D02" w:rsidRPr="00081541">
        <w:rPr>
          <w:rFonts w:ascii="Times New Roman" w:hAnsi="Times New Roman" w:cs="Times New Roman"/>
          <w:b/>
          <w:sz w:val="28"/>
          <w:szCs w:val="28"/>
        </w:rPr>
        <w:t xml:space="preserve">Дача письменных разъяснений </w:t>
      </w:r>
      <w:bookmarkStart w:id="0" w:name="_Hlk115347605"/>
      <w:r w:rsidR="00780D02" w:rsidRPr="00081541">
        <w:rPr>
          <w:rFonts w:ascii="Times New Roman" w:hAnsi="Times New Roman" w:cs="Times New Roman"/>
          <w:b/>
          <w:sz w:val="28"/>
          <w:szCs w:val="28"/>
        </w:rPr>
        <w:t>налогоплательщикам</w:t>
      </w:r>
      <w:r w:rsidR="00686789" w:rsidRPr="00081541">
        <w:rPr>
          <w:rFonts w:ascii="Times New Roman" w:hAnsi="Times New Roman" w:cs="Times New Roman"/>
          <w:b/>
          <w:sz w:val="28"/>
          <w:szCs w:val="28"/>
        </w:rPr>
        <w:t>, плательщикам сборов</w:t>
      </w:r>
      <w:r w:rsidR="0087325E" w:rsidRPr="00081541">
        <w:rPr>
          <w:rFonts w:ascii="Times New Roman" w:hAnsi="Times New Roman" w:cs="Times New Roman"/>
          <w:b/>
          <w:sz w:val="28"/>
          <w:szCs w:val="28"/>
        </w:rPr>
        <w:t xml:space="preserve"> </w:t>
      </w:r>
      <w:r w:rsidR="00780D02" w:rsidRPr="00081541">
        <w:rPr>
          <w:rFonts w:ascii="Times New Roman" w:hAnsi="Times New Roman" w:cs="Times New Roman"/>
          <w:b/>
          <w:sz w:val="28"/>
          <w:szCs w:val="28"/>
        </w:rPr>
        <w:t>по вопросам применения нормативных правовых актов о местных налогах и сборах</w:t>
      </w:r>
      <w:bookmarkEnd w:id="0"/>
      <w:r w:rsidRPr="00081541">
        <w:rPr>
          <w:rFonts w:ascii="Times New Roman" w:hAnsi="Times New Roman" w:cs="Times New Roman"/>
          <w:b/>
          <w:sz w:val="28"/>
          <w:szCs w:val="28"/>
        </w:rPr>
        <w:t>»</w:t>
      </w:r>
    </w:p>
    <w:p w:rsidR="00C775C5" w:rsidRPr="00081541" w:rsidRDefault="00C775C5" w:rsidP="009E61BF">
      <w:pPr>
        <w:spacing w:after="0" w:line="240" w:lineRule="auto"/>
        <w:ind w:left="567"/>
        <w:contextualSpacing/>
        <w:rPr>
          <w:rFonts w:ascii="Times New Roman" w:hAnsi="Times New Roman" w:cs="Times New Roman"/>
          <w:b/>
          <w:sz w:val="28"/>
          <w:szCs w:val="28"/>
        </w:rPr>
      </w:pPr>
      <w:r w:rsidRPr="00081541">
        <w:rPr>
          <w:rFonts w:ascii="Times New Roman" w:hAnsi="Times New Roman" w:cs="Times New Roman"/>
          <w:b/>
          <w:sz w:val="28"/>
          <w:szCs w:val="28"/>
        </w:rPr>
        <w:t xml:space="preserve"> </w:t>
      </w:r>
    </w:p>
    <w:p w:rsidR="00C775C5" w:rsidRPr="00081541" w:rsidRDefault="000E4C3C" w:rsidP="009E61BF">
      <w:pPr>
        <w:spacing w:after="0" w:line="240" w:lineRule="auto"/>
        <w:ind w:left="567"/>
        <w:contextualSpacing/>
        <w:jc w:val="center"/>
        <w:rPr>
          <w:rFonts w:ascii="Times New Roman" w:hAnsi="Times New Roman" w:cs="Times New Roman"/>
          <w:b/>
          <w:sz w:val="28"/>
          <w:szCs w:val="28"/>
        </w:rPr>
      </w:pPr>
      <w:r w:rsidRPr="00081541">
        <w:rPr>
          <w:rFonts w:ascii="Times New Roman" w:hAnsi="Times New Roman" w:cs="Times New Roman"/>
          <w:b/>
          <w:sz w:val="28"/>
          <w:szCs w:val="28"/>
        </w:rPr>
        <w:t xml:space="preserve">1. </w:t>
      </w:r>
      <w:r w:rsidR="00C775C5" w:rsidRPr="00081541">
        <w:rPr>
          <w:rFonts w:ascii="Times New Roman" w:hAnsi="Times New Roman" w:cs="Times New Roman"/>
          <w:b/>
          <w:sz w:val="28"/>
          <w:szCs w:val="28"/>
        </w:rPr>
        <w:t>Общие положения</w:t>
      </w:r>
    </w:p>
    <w:p w:rsidR="00C775C5" w:rsidRPr="00081541" w:rsidRDefault="00C775C5" w:rsidP="009E61BF">
      <w:pPr>
        <w:spacing w:after="0" w:line="240" w:lineRule="auto"/>
        <w:ind w:left="567"/>
        <w:contextualSpacing/>
        <w:jc w:val="center"/>
        <w:rPr>
          <w:rFonts w:ascii="Times New Roman" w:hAnsi="Times New Roman" w:cs="Times New Roman"/>
          <w:sz w:val="28"/>
          <w:szCs w:val="28"/>
        </w:rPr>
      </w:pP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1.1. Настоящий административный регламент предоставления муниципальной услуги по даче письменных разъяснений налогоплательщикам плательщикам сборов по вопросам применения муниципальных нормативных правовых актов о местных налогах и с</w:t>
      </w:r>
      <w:r w:rsidR="007F5A4A">
        <w:rPr>
          <w:rFonts w:ascii="Times New Roman" w:eastAsia="Times New Roman" w:hAnsi="Times New Roman" w:cs="Times New Roman"/>
          <w:color w:val="000000"/>
          <w:sz w:val="28"/>
          <w:szCs w:val="28"/>
          <w:lang w:eastAsia="ru-RU"/>
        </w:rPr>
        <w:t xml:space="preserve">борах (далее – Административный </w:t>
      </w:r>
      <w:r w:rsidRPr="00CD38BE">
        <w:rPr>
          <w:rFonts w:ascii="Times New Roman" w:eastAsia="Times New Roman" w:hAnsi="Times New Roman" w:cs="Times New Roman"/>
          <w:color w:val="000000"/>
          <w:sz w:val="28"/>
          <w:szCs w:val="28"/>
          <w:lang w:eastAsia="ru-RU"/>
        </w:rPr>
        <w:t>регламент) разработан в соответствии с </w:t>
      </w:r>
      <w:hyperlink r:id="rId9" w:history="1">
        <w:r w:rsidRPr="007F7461">
          <w:rPr>
            <w:rFonts w:ascii="Times New Roman" w:eastAsia="Times New Roman" w:hAnsi="Times New Roman" w:cs="Times New Roman"/>
            <w:color w:val="0000FF"/>
            <w:sz w:val="28"/>
            <w:szCs w:val="28"/>
            <w:lang w:eastAsia="ru-RU"/>
          </w:rPr>
          <w:t>Федеральным законом</w:t>
        </w:r>
      </w:hyperlink>
      <w:r w:rsidRPr="00CD38BE">
        <w:rPr>
          <w:rFonts w:ascii="Times New Roman" w:eastAsia="Times New Roman" w:hAnsi="Times New Roman" w:cs="Times New Roman"/>
          <w:color w:val="000000"/>
          <w:sz w:val="28"/>
          <w:szCs w:val="28"/>
          <w:lang w:eastAsia="ru-RU"/>
        </w:rPr>
        <w:t> от 27.07.20210 </w:t>
      </w:r>
      <w:hyperlink r:id="rId10" w:history="1">
        <w:r w:rsidRPr="007F7461">
          <w:rPr>
            <w:rFonts w:ascii="Times New Roman" w:eastAsia="Times New Roman" w:hAnsi="Times New Roman" w:cs="Times New Roman"/>
            <w:color w:val="0000FF"/>
            <w:sz w:val="28"/>
            <w:szCs w:val="28"/>
            <w:lang w:eastAsia="ru-RU"/>
          </w:rPr>
          <w:t>№ 210-ФЗ</w:t>
        </w:r>
      </w:hyperlink>
      <w:r w:rsidRPr="00CD38BE">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и устанавливает стандарт и порядок предоставления муниципальной услуги по даче письменных разъяснений налогоплательщикам плательщикам сборов по вопросам применения муниципальных нормативных правовых актов о местных налогах и сборах (далее - услуга, муниципальная услуга).</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1.2. Цели разработки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создание комфортных условий для получения муниципальной услуги, снижение административных барьеров, достижения открытости и прозрачности органов власти.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налогоплательщиков (физических и юридических лиц).</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1.4. Заявителями при предоставлении муниципальной услуги являются </w:t>
      </w:r>
      <w:r w:rsidRPr="00CD38BE">
        <w:rPr>
          <w:rFonts w:ascii="Times New Roman" w:eastAsia="Times New Roman" w:hAnsi="Times New Roman" w:cs="Times New Roman"/>
          <w:color w:val="000000"/>
          <w:sz w:val="28"/>
          <w:szCs w:val="28"/>
          <w:shd w:val="clear" w:color="auto" w:fill="FFFFFF"/>
          <w:lang w:eastAsia="ru-RU"/>
        </w:rPr>
        <w:t>налогоплательщики физические или юридические лица</w:t>
      </w:r>
      <w:r w:rsidR="002520E4">
        <w:rPr>
          <w:rFonts w:ascii="Times New Roman" w:eastAsia="Times New Roman" w:hAnsi="Times New Roman" w:cs="Times New Roman"/>
          <w:color w:val="000000"/>
          <w:sz w:val="28"/>
          <w:szCs w:val="28"/>
          <w:shd w:val="clear" w:color="auto" w:fill="FFFFFF"/>
          <w:lang w:eastAsia="ru-RU"/>
        </w:rPr>
        <w:t xml:space="preserve"> </w:t>
      </w:r>
      <w:r w:rsidRPr="00CD38BE">
        <w:rPr>
          <w:rFonts w:ascii="Times New Roman" w:eastAsia="Times New Roman" w:hAnsi="Times New Roman" w:cs="Times New Roman"/>
          <w:color w:val="000000"/>
          <w:sz w:val="28"/>
          <w:szCs w:val="28"/>
          <w:shd w:val="clear" w:color="auto" w:fill="FFFFFF"/>
          <w:lang w:eastAsia="ru-RU"/>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1" w:anchor="dst100011" w:history="1">
        <w:r w:rsidRPr="007F7461">
          <w:rPr>
            <w:rFonts w:ascii="Times New Roman" w:eastAsia="Times New Roman" w:hAnsi="Times New Roman" w:cs="Times New Roman"/>
            <w:color w:val="000000"/>
            <w:sz w:val="28"/>
            <w:szCs w:val="28"/>
            <w:shd w:val="clear" w:color="auto" w:fill="FFFFFF"/>
            <w:lang w:eastAsia="ru-RU"/>
          </w:rPr>
          <w:t>частях 2</w:t>
        </w:r>
      </w:hyperlink>
      <w:r w:rsidRPr="00CD38BE">
        <w:rPr>
          <w:rFonts w:ascii="Times New Roman" w:eastAsia="Times New Roman" w:hAnsi="Times New Roman" w:cs="Times New Roman"/>
          <w:color w:val="000000"/>
          <w:sz w:val="28"/>
          <w:szCs w:val="28"/>
          <w:shd w:val="clear" w:color="auto" w:fill="FFFFFF"/>
          <w:lang w:eastAsia="ru-RU"/>
        </w:rPr>
        <w:t> и </w:t>
      </w:r>
      <w:hyperlink r:id="rId12" w:anchor="dst100012" w:history="1">
        <w:r w:rsidRPr="007F7461">
          <w:rPr>
            <w:rFonts w:ascii="Times New Roman" w:eastAsia="Times New Roman" w:hAnsi="Times New Roman" w:cs="Times New Roman"/>
            <w:color w:val="000000"/>
            <w:sz w:val="28"/>
            <w:szCs w:val="28"/>
            <w:shd w:val="clear" w:color="auto" w:fill="FFFFFF"/>
            <w:lang w:eastAsia="ru-RU"/>
          </w:rPr>
          <w:t>3 статьи 1</w:t>
        </w:r>
      </w:hyperlink>
      <w:r w:rsidRPr="00CD38BE">
        <w:rPr>
          <w:rFonts w:ascii="Times New Roman" w:eastAsia="Times New Roman" w:hAnsi="Times New Roman" w:cs="Times New Roman"/>
          <w:color w:val="000000"/>
          <w:sz w:val="28"/>
          <w:szCs w:val="28"/>
          <w:shd w:val="clear" w:color="auto" w:fill="FFFFFF"/>
          <w:lang w:eastAsia="ru-RU"/>
        </w:rPr>
        <w:t> </w:t>
      </w:r>
      <w:r w:rsidRPr="00CD38BE">
        <w:rPr>
          <w:rFonts w:ascii="Times New Roman" w:eastAsia="Times New Roman" w:hAnsi="Times New Roman" w:cs="Times New Roman"/>
          <w:color w:val="000000"/>
          <w:sz w:val="28"/>
          <w:szCs w:val="28"/>
          <w:lang w:eastAsia="ru-RU"/>
        </w:rPr>
        <w:t>Федерального закона </w:t>
      </w:r>
      <w:hyperlink r:id="rId13" w:tgtFrame="_blank" w:history="1">
        <w:r w:rsidRPr="007F7461">
          <w:rPr>
            <w:rFonts w:ascii="Times New Roman" w:eastAsia="Times New Roman" w:hAnsi="Times New Roman" w:cs="Times New Roman"/>
            <w:color w:val="0000FF"/>
            <w:sz w:val="28"/>
            <w:szCs w:val="28"/>
            <w:lang w:eastAsia="ru-RU"/>
          </w:rPr>
          <w:t>от 27.07.2010 № 210-ФЗ</w:t>
        </w:r>
      </w:hyperlink>
      <w:r w:rsidRPr="00CD38BE">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r w:rsidRPr="00CD38BE">
        <w:rPr>
          <w:rFonts w:ascii="Times New Roman" w:eastAsia="Times New Roman" w:hAnsi="Times New Roman" w:cs="Times New Roman"/>
          <w:color w:val="000000"/>
          <w:sz w:val="28"/>
          <w:szCs w:val="28"/>
          <w:shd w:val="clear" w:color="auto" w:fill="FFFFFF"/>
          <w:lang w:eastAsia="ru-RU"/>
        </w:rPr>
        <w:t>, либо к уполномоченным в соответствии с законодательством Российской Федерации экспертам, указанным в </w:t>
      </w:r>
      <w:hyperlink r:id="rId14" w:anchor="dst309" w:history="1">
        <w:r w:rsidRPr="007F7461">
          <w:rPr>
            <w:rFonts w:ascii="Times New Roman" w:eastAsia="Times New Roman" w:hAnsi="Times New Roman" w:cs="Times New Roman"/>
            <w:color w:val="000000"/>
            <w:sz w:val="28"/>
            <w:szCs w:val="28"/>
            <w:shd w:val="clear" w:color="auto" w:fill="FFFFFF"/>
            <w:lang w:eastAsia="ru-RU"/>
          </w:rPr>
          <w:t>части 2 статьи 1</w:t>
        </w:r>
      </w:hyperlink>
      <w:r w:rsidRPr="00CD38BE">
        <w:rPr>
          <w:rFonts w:ascii="Times New Roman" w:eastAsia="Times New Roman" w:hAnsi="Times New Roman" w:cs="Times New Roman"/>
          <w:color w:val="000000"/>
          <w:sz w:val="28"/>
          <w:szCs w:val="28"/>
          <w:lang w:eastAsia="ru-RU"/>
        </w:rPr>
        <w:t> Федерального закона </w:t>
      </w:r>
      <w:hyperlink r:id="rId15" w:history="1">
        <w:r w:rsidRPr="007F7461">
          <w:rPr>
            <w:rFonts w:ascii="Times New Roman" w:eastAsia="Times New Roman" w:hAnsi="Times New Roman" w:cs="Times New Roman"/>
            <w:color w:val="0000FF"/>
            <w:sz w:val="28"/>
            <w:szCs w:val="28"/>
            <w:lang w:eastAsia="ru-RU"/>
          </w:rPr>
          <w:t>от 27.07.2010 № 210-ФЗ</w:t>
        </w:r>
      </w:hyperlink>
      <w:r w:rsidRPr="00CD38BE">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r w:rsidRPr="00CD38BE">
        <w:rPr>
          <w:rFonts w:ascii="Times New Roman" w:eastAsia="Times New Roman" w:hAnsi="Times New Roman" w:cs="Times New Roman"/>
          <w:color w:val="000000"/>
          <w:sz w:val="28"/>
          <w:szCs w:val="28"/>
          <w:shd w:val="clear" w:color="auto" w:fill="FFFFFF"/>
          <w:lang w:eastAsia="ru-RU"/>
        </w:rPr>
        <w:t>, или в организации, указанные в </w:t>
      </w:r>
      <w:hyperlink r:id="rId16" w:anchor="dst100019" w:history="1">
        <w:r w:rsidRPr="007F7461">
          <w:rPr>
            <w:rFonts w:ascii="Times New Roman" w:eastAsia="Times New Roman" w:hAnsi="Times New Roman" w:cs="Times New Roman"/>
            <w:color w:val="000000"/>
            <w:sz w:val="28"/>
            <w:szCs w:val="28"/>
            <w:shd w:val="clear" w:color="auto" w:fill="FFFFFF"/>
            <w:lang w:eastAsia="ru-RU"/>
          </w:rPr>
          <w:t>пункте 5</w:t>
        </w:r>
      </w:hyperlink>
      <w:r w:rsidRPr="00CD38BE">
        <w:rPr>
          <w:rFonts w:ascii="Times New Roman" w:eastAsia="Times New Roman" w:hAnsi="Times New Roman" w:cs="Times New Roman"/>
          <w:color w:val="000000"/>
          <w:sz w:val="28"/>
          <w:szCs w:val="28"/>
          <w:shd w:val="clear" w:color="auto" w:fill="FFFFFF"/>
          <w:lang w:eastAsia="ru-RU"/>
        </w:rPr>
        <w:t> настоящей статьи, с запросом о предоставлении государственной или муниципальной услуги, в том числе в порядке, установленном </w:t>
      </w:r>
      <w:hyperlink r:id="rId17" w:anchor="dst244" w:history="1">
        <w:r w:rsidRPr="007F7461">
          <w:rPr>
            <w:rFonts w:ascii="Times New Roman" w:eastAsia="Times New Roman" w:hAnsi="Times New Roman" w:cs="Times New Roman"/>
            <w:color w:val="000000"/>
            <w:sz w:val="28"/>
            <w:szCs w:val="28"/>
            <w:shd w:val="clear" w:color="auto" w:fill="FFFFFF"/>
            <w:lang w:eastAsia="ru-RU"/>
          </w:rPr>
          <w:t>статьей 15.1</w:t>
        </w:r>
      </w:hyperlink>
      <w:r w:rsidRPr="00CD38BE">
        <w:rPr>
          <w:rFonts w:ascii="Times New Roman" w:eastAsia="Times New Roman" w:hAnsi="Times New Roman" w:cs="Times New Roman"/>
          <w:color w:val="000000"/>
          <w:sz w:val="28"/>
          <w:szCs w:val="28"/>
          <w:lang w:eastAsia="ru-RU"/>
        </w:rPr>
        <w:t> Федерального закона </w:t>
      </w:r>
      <w:hyperlink r:id="rId18" w:history="1">
        <w:r w:rsidRPr="007F7461">
          <w:rPr>
            <w:rFonts w:ascii="Times New Roman" w:eastAsia="Times New Roman" w:hAnsi="Times New Roman" w:cs="Times New Roman"/>
            <w:color w:val="0000FF"/>
            <w:sz w:val="28"/>
            <w:szCs w:val="28"/>
            <w:lang w:eastAsia="ru-RU"/>
          </w:rPr>
          <w:t>от 27.07.2010 № 210-ФЗ</w:t>
        </w:r>
      </w:hyperlink>
      <w:r w:rsidRPr="00CD38BE">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r w:rsidRPr="00CD38BE">
        <w:rPr>
          <w:rFonts w:ascii="Times New Roman" w:eastAsia="Times New Roman" w:hAnsi="Times New Roman" w:cs="Times New Roman"/>
          <w:color w:val="000000"/>
          <w:sz w:val="28"/>
          <w:szCs w:val="28"/>
          <w:shd w:val="clear" w:color="auto" w:fill="FFFFFF"/>
          <w:lang w:eastAsia="ru-RU"/>
        </w:rPr>
        <w:t>, выраженным в устной, письменной или электронной форме, на которых в соответствии с </w:t>
      </w:r>
      <w:hyperlink r:id="rId19" w:tgtFrame="_blank" w:history="1">
        <w:r w:rsidRPr="007F7461">
          <w:rPr>
            <w:rFonts w:ascii="Times New Roman" w:eastAsia="Times New Roman" w:hAnsi="Times New Roman" w:cs="Times New Roman"/>
            <w:color w:val="0000FF"/>
            <w:sz w:val="28"/>
            <w:szCs w:val="28"/>
            <w:shd w:val="clear" w:color="auto" w:fill="FFFFFF"/>
            <w:lang w:eastAsia="ru-RU"/>
          </w:rPr>
          <w:t>Налоговым кодексом Российской Федерации</w:t>
        </w:r>
      </w:hyperlink>
      <w:r w:rsidRPr="00CD38BE">
        <w:rPr>
          <w:rFonts w:ascii="Times New Roman" w:eastAsia="Times New Roman" w:hAnsi="Times New Roman" w:cs="Times New Roman"/>
          <w:color w:val="000000"/>
          <w:sz w:val="28"/>
          <w:szCs w:val="28"/>
          <w:shd w:val="clear" w:color="auto" w:fill="FFFFFF"/>
          <w:lang w:eastAsia="ru-RU"/>
        </w:rPr>
        <w:t> возложена обязанность, уплачивать налоги, сборы, страховые взносы </w:t>
      </w:r>
      <w:r w:rsidRPr="00CD38BE">
        <w:rPr>
          <w:rFonts w:ascii="Times New Roman" w:eastAsia="Times New Roman" w:hAnsi="Times New Roman" w:cs="Times New Roman"/>
          <w:color w:val="000000"/>
          <w:sz w:val="28"/>
          <w:szCs w:val="28"/>
          <w:lang w:eastAsia="ru-RU"/>
        </w:rPr>
        <w:t>(далее - заявители).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1770C7" w:rsidRDefault="00BD7F60" w:rsidP="00BD7F60">
      <w:pPr>
        <w:spacing w:after="0" w:line="240" w:lineRule="auto"/>
        <w:ind w:firstLine="709"/>
        <w:jc w:val="both"/>
        <w:rPr>
          <w:rFonts w:ascii="Times New Roman" w:eastAsia="Times New Roman" w:hAnsi="Times New Roman" w:cs="Times New Roman"/>
          <w:b/>
          <w:color w:val="000000"/>
          <w:sz w:val="28"/>
          <w:szCs w:val="28"/>
          <w:lang w:eastAsia="ru-RU"/>
        </w:rPr>
      </w:pPr>
      <w:r w:rsidRPr="001770C7">
        <w:rPr>
          <w:rFonts w:ascii="Times New Roman" w:eastAsia="Times New Roman" w:hAnsi="Times New Roman" w:cs="Times New Roman"/>
          <w:b/>
          <w:color w:val="000000"/>
          <w:sz w:val="28"/>
          <w:szCs w:val="28"/>
          <w:lang w:eastAsia="ru-RU"/>
        </w:rPr>
        <w:t>2. Стандарт предоставления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2.1. Наименование муниципальной услуги: «Дача письменных разъяснений налогоплательщикам, плательщикам сборов по вопросам применения муниципальных нормативных правовых актов о местных налогах и сборах» (далее - муниципальная услуга).</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2.2. Муниципальная услуга предоставляется администрацией </w:t>
      </w:r>
      <w:proofErr w:type="spellStart"/>
      <w:r w:rsidR="00730833">
        <w:rPr>
          <w:rFonts w:ascii="Times New Roman" w:eastAsia="Times New Roman" w:hAnsi="Times New Roman" w:cs="Times New Roman"/>
          <w:color w:val="000000"/>
          <w:sz w:val="28"/>
          <w:szCs w:val="28"/>
          <w:lang w:eastAsia="ru-RU"/>
        </w:rPr>
        <w:t>сумона</w:t>
      </w:r>
      <w:proofErr w:type="spellEnd"/>
      <w:r w:rsidR="00730833">
        <w:rPr>
          <w:rFonts w:ascii="Times New Roman" w:eastAsia="Times New Roman" w:hAnsi="Times New Roman" w:cs="Times New Roman"/>
          <w:color w:val="000000"/>
          <w:sz w:val="28"/>
          <w:szCs w:val="28"/>
          <w:lang w:eastAsia="ru-RU"/>
        </w:rPr>
        <w:t xml:space="preserve"> </w:t>
      </w:r>
      <w:proofErr w:type="spellStart"/>
      <w:r w:rsidR="00730833">
        <w:rPr>
          <w:rFonts w:ascii="Times New Roman" w:eastAsia="Times New Roman" w:hAnsi="Times New Roman" w:cs="Times New Roman"/>
          <w:color w:val="000000"/>
          <w:sz w:val="28"/>
          <w:szCs w:val="28"/>
          <w:lang w:eastAsia="ru-RU"/>
        </w:rPr>
        <w:t>Хендерге</w:t>
      </w:r>
      <w:proofErr w:type="spellEnd"/>
      <w:r w:rsidR="00730833">
        <w:rPr>
          <w:rFonts w:ascii="Times New Roman" w:eastAsia="Times New Roman" w:hAnsi="Times New Roman" w:cs="Times New Roman"/>
          <w:color w:val="000000"/>
          <w:sz w:val="28"/>
          <w:szCs w:val="28"/>
          <w:lang w:eastAsia="ru-RU"/>
        </w:rPr>
        <w:t xml:space="preserve"> </w:t>
      </w:r>
      <w:proofErr w:type="spellStart"/>
      <w:r w:rsidR="00730833">
        <w:rPr>
          <w:rFonts w:ascii="Times New Roman" w:eastAsia="Times New Roman" w:hAnsi="Times New Roman" w:cs="Times New Roman"/>
          <w:color w:val="000000"/>
          <w:sz w:val="28"/>
          <w:szCs w:val="28"/>
          <w:lang w:eastAsia="ru-RU"/>
        </w:rPr>
        <w:t>Чеди-Хольского</w:t>
      </w:r>
      <w:proofErr w:type="spellEnd"/>
      <w:r w:rsidR="00730833">
        <w:rPr>
          <w:rFonts w:ascii="Times New Roman" w:eastAsia="Times New Roman" w:hAnsi="Times New Roman" w:cs="Times New Roman"/>
          <w:color w:val="000000"/>
          <w:sz w:val="28"/>
          <w:szCs w:val="28"/>
          <w:lang w:eastAsia="ru-RU"/>
        </w:rPr>
        <w:t xml:space="preserve"> </w:t>
      </w:r>
      <w:proofErr w:type="spellStart"/>
      <w:r w:rsidR="00730833">
        <w:rPr>
          <w:rFonts w:ascii="Times New Roman" w:eastAsia="Times New Roman" w:hAnsi="Times New Roman" w:cs="Times New Roman"/>
          <w:color w:val="000000"/>
          <w:sz w:val="28"/>
          <w:szCs w:val="28"/>
          <w:lang w:eastAsia="ru-RU"/>
        </w:rPr>
        <w:t>кожууна</w:t>
      </w:r>
      <w:proofErr w:type="spellEnd"/>
      <w:r w:rsidR="00730833">
        <w:rPr>
          <w:rFonts w:ascii="Times New Roman" w:eastAsia="Times New Roman" w:hAnsi="Times New Roman" w:cs="Times New Roman"/>
          <w:color w:val="000000"/>
          <w:sz w:val="28"/>
          <w:szCs w:val="28"/>
          <w:lang w:eastAsia="ru-RU"/>
        </w:rPr>
        <w:t xml:space="preserve"> Республики Тыва</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xml:space="preserve">Место нахождения администрации: </w:t>
      </w:r>
      <w:r w:rsidR="00730833">
        <w:rPr>
          <w:rFonts w:ascii="Times New Roman" w:eastAsia="Times New Roman" w:hAnsi="Times New Roman" w:cs="Times New Roman"/>
          <w:color w:val="000000"/>
          <w:sz w:val="28"/>
          <w:szCs w:val="28"/>
          <w:lang w:eastAsia="ru-RU"/>
        </w:rPr>
        <w:t xml:space="preserve">Республика Тыва, </w:t>
      </w:r>
      <w:proofErr w:type="spellStart"/>
      <w:r w:rsidR="00730833">
        <w:rPr>
          <w:rFonts w:ascii="Times New Roman" w:eastAsia="Times New Roman" w:hAnsi="Times New Roman" w:cs="Times New Roman"/>
          <w:color w:val="000000"/>
          <w:sz w:val="28"/>
          <w:szCs w:val="28"/>
          <w:lang w:eastAsia="ru-RU"/>
        </w:rPr>
        <w:t>Чеди-Хольский</w:t>
      </w:r>
      <w:proofErr w:type="spellEnd"/>
      <w:r w:rsidR="00730833">
        <w:rPr>
          <w:rFonts w:ascii="Times New Roman" w:eastAsia="Times New Roman" w:hAnsi="Times New Roman" w:cs="Times New Roman"/>
          <w:color w:val="000000"/>
          <w:sz w:val="28"/>
          <w:szCs w:val="28"/>
          <w:lang w:eastAsia="ru-RU"/>
        </w:rPr>
        <w:t xml:space="preserve"> район</w:t>
      </w:r>
      <w:r w:rsidRPr="00CD38BE">
        <w:rPr>
          <w:rFonts w:ascii="Times New Roman" w:eastAsia="Times New Roman" w:hAnsi="Times New Roman" w:cs="Times New Roman"/>
          <w:color w:val="000000"/>
          <w:sz w:val="28"/>
          <w:szCs w:val="28"/>
          <w:lang w:eastAsia="ru-RU"/>
        </w:rPr>
        <w:t>,</w:t>
      </w:r>
      <w:r w:rsidR="00730833">
        <w:rPr>
          <w:rFonts w:ascii="Times New Roman" w:eastAsia="Times New Roman" w:hAnsi="Times New Roman" w:cs="Times New Roman"/>
          <w:color w:val="000000"/>
          <w:sz w:val="28"/>
          <w:szCs w:val="28"/>
          <w:lang w:eastAsia="ru-RU"/>
        </w:rPr>
        <w:t xml:space="preserve"> </w:t>
      </w:r>
      <w:r w:rsidRPr="00CD38BE">
        <w:rPr>
          <w:rFonts w:ascii="Times New Roman" w:eastAsia="Times New Roman" w:hAnsi="Times New Roman" w:cs="Times New Roman"/>
          <w:color w:val="000000"/>
          <w:sz w:val="28"/>
          <w:szCs w:val="28"/>
          <w:lang w:eastAsia="ru-RU"/>
        </w:rPr>
        <w:t xml:space="preserve">с. </w:t>
      </w:r>
      <w:r w:rsidR="00300EBC">
        <w:rPr>
          <w:rFonts w:ascii="Times New Roman" w:eastAsia="Times New Roman" w:hAnsi="Times New Roman" w:cs="Times New Roman"/>
          <w:color w:val="000000"/>
          <w:sz w:val="28"/>
          <w:szCs w:val="28"/>
          <w:lang w:eastAsia="ru-RU"/>
        </w:rPr>
        <w:t>Холчук</w:t>
      </w:r>
      <w:r w:rsidRPr="00CD38BE">
        <w:rPr>
          <w:rFonts w:ascii="Times New Roman" w:eastAsia="Times New Roman" w:hAnsi="Times New Roman" w:cs="Times New Roman"/>
          <w:color w:val="000000"/>
          <w:sz w:val="28"/>
          <w:szCs w:val="28"/>
          <w:lang w:eastAsia="ru-RU"/>
        </w:rPr>
        <w:t xml:space="preserve">, ул. </w:t>
      </w:r>
      <w:r w:rsidR="00300EBC">
        <w:rPr>
          <w:rFonts w:ascii="Times New Roman" w:eastAsia="Times New Roman" w:hAnsi="Times New Roman" w:cs="Times New Roman"/>
          <w:color w:val="000000"/>
          <w:sz w:val="28"/>
          <w:szCs w:val="28"/>
          <w:lang w:eastAsia="ru-RU"/>
        </w:rPr>
        <w:t>Новая</w:t>
      </w:r>
      <w:r w:rsidRPr="00CD38BE">
        <w:rPr>
          <w:rFonts w:ascii="Times New Roman" w:eastAsia="Times New Roman" w:hAnsi="Times New Roman" w:cs="Times New Roman"/>
          <w:color w:val="000000"/>
          <w:sz w:val="28"/>
          <w:szCs w:val="28"/>
          <w:lang w:eastAsia="ru-RU"/>
        </w:rPr>
        <w:t>, </w:t>
      </w:r>
      <w:r w:rsidR="00300EBC">
        <w:rPr>
          <w:rFonts w:ascii="Times New Roman" w:eastAsia="Times New Roman" w:hAnsi="Times New Roman" w:cs="Times New Roman"/>
          <w:color w:val="000000"/>
          <w:sz w:val="28"/>
          <w:szCs w:val="28"/>
          <w:lang w:eastAsia="ru-RU"/>
        </w:rPr>
        <w:t xml:space="preserve">д.3 </w:t>
      </w:r>
      <w:proofErr w:type="spellStart"/>
      <w:r w:rsidR="00300EBC">
        <w:rPr>
          <w:rFonts w:ascii="Times New Roman" w:eastAsia="Times New Roman" w:hAnsi="Times New Roman" w:cs="Times New Roman"/>
          <w:color w:val="000000"/>
          <w:sz w:val="28"/>
          <w:szCs w:val="28"/>
          <w:lang w:eastAsia="ru-RU"/>
        </w:rPr>
        <w:t>кв</w:t>
      </w:r>
      <w:proofErr w:type="spellEnd"/>
      <w:r w:rsidR="00300EBC">
        <w:rPr>
          <w:rFonts w:ascii="Times New Roman" w:eastAsia="Times New Roman" w:hAnsi="Times New Roman" w:cs="Times New Roman"/>
          <w:color w:val="000000"/>
          <w:sz w:val="28"/>
          <w:szCs w:val="28"/>
          <w:lang w:eastAsia="ru-RU"/>
        </w:rPr>
        <w:t xml:space="preserve"> 2.</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График работы:</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а). Администрации </w:t>
      </w:r>
      <w:proofErr w:type="spellStart"/>
      <w:r w:rsidR="00300EBC">
        <w:rPr>
          <w:rFonts w:ascii="Times New Roman" w:eastAsia="Times New Roman" w:hAnsi="Times New Roman" w:cs="Times New Roman"/>
          <w:color w:val="000000"/>
          <w:sz w:val="28"/>
          <w:szCs w:val="28"/>
          <w:lang w:eastAsia="ru-RU"/>
        </w:rPr>
        <w:t>сумона</w:t>
      </w:r>
      <w:proofErr w:type="spellEnd"/>
      <w:r w:rsidR="00300EBC">
        <w:rPr>
          <w:rFonts w:ascii="Times New Roman" w:eastAsia="Times New Roman" w:hAnsi="Times New Roman" w:cs="Times New Roman"/>
          <w:color w:val="000000"/>
          <w:sz w:val="28"/>
          <w:szCs w:val="28"/>
          <w:lang w:eastAsia="ru-RU"/>
        </w:rPr>
        <w:t xml:space="preserve"> Холчук</w:t>
      </w:r>
    </w:p>
    <w:p w:rsidR="000955F0"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понедельник - </w:t>
      </w:r>
      <w:r w:rsidR="000955F0">
        <w:rPr>
          <w:rFonts w:ascii="Times New Roman" w:eastAsia="Times New Roman" w:hAnsi="Times New Roman" w:cs="Times New Roman"/>
          <w:color w:val="000000"/>
          <w:sz w:val="28"/>
          <w:szCs w:val="28"/>
          <w:lang w:eastAsia="ru-RU"/>
        </w:rPr>
        <w:t>четверг</w:t>
      </w:r>
      <w:r w:rsidR="00300EBC">
        <w:rPr>
          <w:rFonts w:ascii="Times New Roman" w:eastAsia="Times New Roman" w:hAnsi="Times New Roman" w:cs="Times New Roman"/>
          <w:color w:val="000000"/>
          <w:sz w:val="28"/>
          <w:szCs w:val="28"/>
          <w:lang w:eastAsia="ru-RU"/>
        </w:rPr>
        <w:t>: с 09</w:t>
      </w:r>
      <w:r w:rsidRPr="00CD38BE">
        <w:rPr>
          <w:rFonts w:ascii="Times New Roman" w:eastAsia="Times New Roman" w:hAnsi="Times New Roman" w:cs="Times New Roman"/>
          <w:color w:val="000000"/>
          <w:sz w:val="28"/>
          <w:szCs w:val="28"/>
          <w:lang w:eastAsia="ru-RU"/>
        </w:rPr>
        <w:t>.00 до 1</w:t>
      </w:r>
      <w:r w:rsidR="00300EBC">
        <w:rPr>
          <w:rFonts w:ascii="Times New Roman" w:eastAsia="Times New Roman" w:hAnsi="Times New Roman" w:cs="Times New Roman"/>
          <w:color w:val="000000"/>
          <w:sz w:val="28"/>
          <w:szCs w:val="28"/>
          <w:lang w:eastAsia="ru-RU"/>
        </w:rPr>
        <w:t>8</w:t>
      </w:r>
      <w:r w:rsidRPr="00CD38BE">
        <w:rPr>
          <w:rFonts w:ascii="Times New Roman" w:eastAsia="Times New Roman" w:hAnsi="Times New Roman" w:cs="Times New Roman"/>
          <w:color w:val="000000"/>
          <w:sz w:val="28"/>
          <w:szCs w:val="28"/>
          <w:lang w:eastAsia="ru-RU"/>
        </w:rPr>
        <w:t>.00, </w:t>
      </w:r>
    </w:p>
    <w:p w:rsidR="006A72E5" w:rsidRDefault="000955F0" w:rsidP="00BD7F6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пятница – с</w:t>
      </w:r>
      <w:r w:rsidR="006A72E5">
        <w:rPr>
          <w:rFonts w:ascii="Times New Roman" w:eastAsia="Times New Roman" w:hAnsi="Times New Roman" w:cs="Times New Roman"/>
          <w:color w:val="000000"/>
          <w:sz w:val="28"/>
          <w:szCs w:val="28"/>
          <w:lang w:eastAsia="ru-RU"/>
        </w:rPr>
        <w:t xml:space="preserve"> </w:t>
      </w:r>
      <w:r w:rsidR="00300EBC">
        <w:rPr>
          <w:rFonts w:ascii="Times New Roman" w:eastAsia="Times New Roman" w:hAnsi="Times New Roman" w:cs="Times New Roman"/>
          <w:color w:val="000000"/>
          <w:sz w:val="28"/>
          <w:szCs w:val="28"/>
          <w:lang w:eastAsia="ru-RU"/>
        </w:rPr>
        <w:t>09.00 до 13</w:t>
      </w:r>
      <w:r>
        <w:rPr>
          <w:rFonts w:ascii="Times New Roman" w:eastAsia="Times New Roman" w:hAnsi="Times New Roman" w:cs="Times New Roman"/>
          <w:color w:val="000000"/>
          <w:sz w:val="28"/>
          <w:szCs w:val="28"/>
          <w:lang w:eastAsia="ru-RU"/>
        </w:rPr>
        <w:t>.00</w:t>
      </w:r>
    </w:p>
    <w:p w:rsidR="00BD7F60" w:rsidRPr="00CD38BE" w:rsidRDefault="006A72E5" w:rsidP="006A72E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обед</w:t>
      </w:r>
      <w:r w:rsidR="004F2A82">
        <w:rPr>
          <w:rFonts w:ascii="Times New Roman" w:eastAsia="Times New Roman" w:hAnsi="Times New Roman" w:cs="Times New Roman"/>
          <w:color w:val="000000"/>
          <w:sz w:val="28"/>
          <w:szCs w:val="28"/>
          <w:lang w:eastAsia="ru-RU"/>
        </w:rPr>
        <w:t>енный перерыв</w:t>
      </w:r>
      <w:r>
        <w:rPr>
          <w:rFonts w:ascii="Times New Roman" w:eastAsia="Times New Roman" w:hAnsi="Times New Roman" w:cs="Times New Roman"/>
          <w:color w:val="000000"/>
          <w:sz w:val="28"/>
          <w:szCs w:val="28"/>
          <w:lang w:eastAsia="ru-RU"/>
        </w:rPr>
        <w:t xml:space="preserve">: </w:t>
      </w:r>
      <w:r w:rsidR="00BD7F60" w:rsidRPr="00CD38BE">
        <w:rPr>
          <w:rFonts w:ascii="Times New Roman" w:eastAsia="Times New Roman" w:hAnsi="Times New Roman" w:cs="Times New Roman"/>
          <w:color w:val="000000"/>
          <w:sz w:val="28"/>
          <w:szCs w:val="28"/>
          <w:lang w:eastAsia="ru-RU"/>
        </w:rPr>
        <w:t>с 1</w:t>
      </w:r>
      <w:r w:rsidR="00300EBC">
        <w:rPr>
          <w:rFonts w:ascii="Times New Roman" w:eastAsia="Times New Roman" w:hAnsi="Times New Roman" w:cs="Times New Roman"/>
          <w:color w:val="000000"/>
          <w:sz w:val="28"/>
          <w:szCs w:val="28"/>
          <w:lang w:eastAsia="ru-RU"/>
        </w:rPr>
        <w:t>3</w:t>
      </w:r>
      <w:r w:rsidR="00BD7F60" w:rsidRPr="00CD38BE">
        <w:rPr>
          <w:rFonts w:ascii="Times New Roman" w:eastAsia="Times New Roman" w:hAnsi="Times New Roman" w:cs="Times New Roman"/>
          <w:color w:val="000000"/>
          <w:sz w:val="28"/>
          <w:szCs w:val="28"/>
          <w:lang w:eastAsia="ru-RU"/>
        </w:rPr>
        <w:t>.00 до 1</w:t>
      </w:r>
      <w:r w:rsidR="00300EBC">
        <w:rPr>
          <w:rFonts w:ascii="Times New Roman" w:eastAsia="Times New Roman" w:hAnsi="Times New Roman" w:cs="Times New Roman"/>
          <w:color w:val="000000"/>
          <w:sz w:val="28"/>
          <w:szCs w:val="28"/>
          <w:lang w:eastAsia="ru-RU"/>
        </w:rPr>
        <w:t>4</w:t>
      </w:r>
      <w:r w:rsidR="00BD7F60" w:rsidRPr="00CD38BE">
        <w:rPr>
          <w:rFonts w:ascii="Times New Roman" w:eastAsia="Times New Roman" w:hAnsi="Times New Roman" w:cs="Times New Roman"/>
          <w:color w:val="000000"/>
          <w:sz w:val="28"/>
          <w:szCs w:val="28"/>
          <w:lang w:eastAsia="ru-RU"/>
        </w:rPr>
        <w:t>.00</w:t>
      </w:r>
    </w:p>
    <w:p w:rsidR="00BD7F60"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суббота - воскресенье: выходные дни.</w:t>
      </w:r>
    </w:p>
    <w:p w:rsidR="00E71FFC" w:rsidRPr="00CD38BE" w:rsidRDefault="00E71FFC" w:rsidP="00E71FFC">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В предпраздничные дни вре</w:t>
      </w:r>
      <w:r>
        <w:rPr>
          <w:rFonts w:ascii="Times New Roman" w:eastAsia="Times New Roman" w:hAnsi="Times New Roman" w:cs="Times New Roman"/>
          <w:color w:val="000000"/>
          <w:sz w:val="28"/>
          <w:szCs w:val="28"/>
          <w:lang w:eastAsia="ru-RU"/>
        </w:rPr>
        <w:t>мя работы сокращается на 1 час.</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xml:space="preserve">б). Личный прием </w:t>
      </w:r>
      <w:r w:rsidR="00FC2067">
        <w:rPr>
          <w:rFonts w:ascii="Times New Roman" w:eastAsia="Times New Roman" w:hAnsi="Times New Roman" w:cs="Times New Roman"/>
          <w:color w:val="000000"/>
          <w:sz w:val="28"/>
          <w:szCs w:val="28"/>
          <w:lang w:eastAsia="ru-RU"/>
        </w:rPr>
        <w:t>председателя</w:t>
      </w:r>
      <w:r w:rsidRPr="00CD38BE">
        <w:rPr>
          <w:rFonts w:ascii="Times New Roman" w:eastAsia="Times New Roman" w:hAnsi="Times New Roman" w:cs="Times New Roman"/>
          <w:color w:val="000000"/>
          <w:sz w:val="28"/>
          <w:szCs w:val="28"/>
          <w:lang w:eastAsia="ru-RU"/>
        </w:rPr>
        <w:t>:</w:t>
      </w:r>
    </w:p>
    <w:p w:rsidR="00BD7F60" w:rsidRPr="00CD38BE" w:rsidRDefault="00FC2067" w:rsidP="00BD7F6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вторник</w:t>
      </w:r>
      <w:r w:rsidR="002B143D">
        <w:rPr>
          <w:rFonts w:ascii="Times New Roman" w:eastAsia="Times New Roman" w:hAnsi="Times New Roman" w:cs="Times New Roman"/>
          <w:color w:val="000000"/>
          <w:sz w:val="28"/>
          <w:szCs w:val="28"/>
          <w:lang w:eastAsia="ru-RU"/>
        </w:rPr>
        <w:t>,</w:t>
      </w:r>
      <w:r w:rsidR="00300EBC">
        <w:rPr>
          <w:rFonts w:ascii="Times New Roman" w:eastAsia="Times New Roman" w:hAnsi="Times New Roman" w:cs="Times New Roman"/>
          <w:color w:val="000000"/>
          <w:sz w:val="28"/>
          <w:szCs w:val="28"/>
          <w:lang w:eastAsia="ru-RU"/>
        </w:rPr>
        <w:t> четверг с 09-00 до 17</w:t>
      </w:r>
      <w:r w:rsidR="00BD7F60" w:rsidRPr="00CD38BE">
        <w:rPr>
          <w:rFonts w:ascii="Times New Roman" w:eastAsia="Times New Roman" w:hAnsi="Times New Roman" w:cs="Times New Roman"/>
          <w:color w:val="000000"/>
          <w:sz w:val="28"/>
          <w:szCs w:val="28"/>
          <w:lang w:eastAsia="ru-RU"/>
        </w:rPr>
        <w:t>-00;</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Информация о часах личного приема также представлена в Приложении № 4 настоящего административного регламента.</w:t>
      </w:r>
    </w:p>
    <w:p w:rsidR="00BD7F60" w:rsidRPr="00CD38BE" w:rsidRDefault="004F2A82" w:rsidP="00BD7F6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Телефон</w:t>
      </w:r>
      <w:r w:rsidR="00BD7F60" w:rsidRPr="00CD38BE">
        <w:rPr>
          <w:rFonts w:ascii="Times New Roman" w:eastAsia="Times New Roman" w:hAnsi="Times New Roman" w:cs="Times New Roman"/>
          <w:color w:val="000000"/>
          <w:sz w:val="28"/>
          <w:szCs w:val="28"/>
          <w:lang w:eastAsia="ru-RU"/>
        </w:rPr>
        <w:t>:</w:t>
      </w:r>
      <w:r w:rsidRPr="004F2A82">
        <w:rPr>
          <w:rFonts w:ascii="Times New Roman" w:eastAsia="Times New Roman" w:hAnsi="Times New Roman" w:cs="Times New Roman"/>
          <w:color w:val="000000"/>
          <w:sz w:val="27"/>
          <w:szCs w:val="27"/>
          <w:lang w:eastAsia="ru-RU"/>
        </w:rPr>
        <w:t xml:space="preserve"> </w:t>
      </w:r>
      <w:r w:rsidR="00300EBC">
        <w:rPr>
          <w:rFonts w:ascii="Times New Roman" w:eastAsia="Times New Roman" w:hAnsi="Times New Roman" w:cs="Times New Roman"/>
          <w:color w:val="000000"/>
          <w:sz w:val="27"/>
          <w:szCs w:val="27"/>
          <w:lang w:eastAsia="ru-RU"/>
        </w:rPr>
        <w:t>8(39452)-23004</w:t>
      </w:r>
      <w:r w:rsidR="00BD7F60" w:rsidRPr="00CD38BE">
        <w:rPr>
          <w:rFonts w:ascii="Times New Roman" w:eastAsia="Times New Roman" w:hAnsi="Times New Roman" w:cs="Times New Roman"/>
          <w:color w:val="000000"/>
          <w:sz w:val="28"/>
          <w:szCs w:val="28"/>
          <w:lang w:eastAsia="ru-RU"/>
        </w:rPr>
        <w:t>;</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Информацию о порядке предоставления муниципальной услуги можно получить:</w:t>
      </w:r>
    </w:p>
    <w:p w:rsidR="00A8135E" w:rsidRPr="00CD38BE" w:rsidRDefault="00BD7F60" w:rsidP="00A8135E">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а) у </w:t>
      </w:r>
      <w:r w:rsidR="00A8135E">
        <w:rPr>
          <w:rFonts w:ascii="Times New Roman" w:eastAsia="Times New Roman" w:hAnsi="Times New Roman" w:cs="Times New Roman"/>
          <w:color w:val="000000"/>
          <w:sz w:val="28"/>
          <w:szCs w:val="28"/>
          <w:lang w:eastAsia="ru-RU"/>
        </w:rPr>
        <w:t xml:space="preserve">председателя </w:t>
      </w:r>
      <w:r w:rsidRPr="00CD38BE">
        <w:rPr>
          <w:rFonts w:ascii="Times New Roman" w:eastAsia="Times New Roman" w:hAnsi="Times New Roman" w:cs="Times New Roman"/>
          <w:color w:val="000000"/>
          <w:sz w:val="28"/>
          <w:szCs w:val="28"/>
          <w:lang w:eastAsia="ru-RU"/>
        </w:rPr>
        <w:t xml:space="preserve">администрации по адресу: </w:t>
      </w:r>
      <w:r w:rsidR="00A8135E">
        <w:rPr>
          <w:rFonts w:ascii="Times New Roman" w:eastAsia="Times New Roman" w:hAnsi="Times New Roman" w:cs="Times New Roman"/>
          <w:color w:val="000000"/>
          <w:sz w:val="28"/>
          <w:szCs w:val="28"/>
          <w:lang w:eastAsia="ru-RU"/>
        </w:rPr>
        <w:t xml:space="preserve">Республика Тыва, </w:t>
      </w:r>
      <w:proofErr w:type="spellStart"/>
      <w:r w:rsidR="00A8135E">
        <w:rPr>
          <w:rFonts w:ascii="Times New Roman" w:eastAsia="Times New Roman" w:hAnsi="Times New Roman" w:cs="Times New Roman"/>
          <w:color w:val="000000"/>
          <w:sz w:val="28"/>
          <w:szCs w:val="28"/>
          <w:lang w:eastAsia="ru-RU"/>
        </w:rPr>
        <w:t>Чеди-Хольский</w:t>
      </w:r>
      <w:proofErr w:type="spellEnd"/>
      <w:r w:rsidR="00A8135E">
        <w:rPr>
          <w:rFonts w:ascii="Times New Roman" w:eastAsia="Times New Roman" w:hAnsi="Times New Roman" w:cs="Times New Roman"/>
          <w:color w:val="000000"/>
          <w:sz w:val="28"/>
          <w:szCs w:val="28"/>
          <w:lang w:eastAsia="ru-RU"/>
        </w:rPr>
        <w:t xml:space="preserve"> район</w:t>
      </w:r>
      <w:r w:rsidR="00A8135E" w:rsidRPr="00CD38BE">
        <w:rPr>
          <w:rFonts w:ascii="Times New Roman" w:eastAsia="Times New Roman" w:hAnsi="Times New Roman" w:cs="Times New Roman"/>
          <w:color w:val="000000"/>
          <w:sz w:val="28"/>
          <w:szCs w:val="28"/>
          <w:lang w:eastAsia="ru-RU"/>
        </w:rPr>
        <w:t>,</w:t>
      </w:r>
      <w:r w:rsidR="00A8135E">
        <w:rPr>
          <w:rFonts w:ascii="Times New Roman" w:eastAsia="Times New Roman" w:hAnsi="Times New Roman" w:cs="Times New Roman"/>
          <w:color w:val="000000"/>
          <w:sz w:val="28"/>
          <w:szCs w:val="28"/>
          <w:lang w:eastAsia="ru-RU"/>
        </w:rPr>
        <w:t xml:space="preserve"> </w:t>
      </w:r>
      <w:r w:rsidR="00A8135E" w:rsidRPr="00CD38BE">
        <w:rPr>
          <w:rFonts w:ascii="Times New Roman" w:eastAsia="Times New Roman" w:hAnsi="Times New Roman" w:cs="Times New Roman"/>
          <w:color w:val="000000"/>
          <w:sz w:val="28"/>
          <w:szCs w:val="28"/>
          <w:lang w:eastAsia="ru-RU"/>
        </w:rPr>
        <w:t xml:space="preserve">с. </w:t>
      </w:r>
      <w:r w:rsidR="00300EBC">
        <w:rPr>
          <w:rFonts w:ascii="Times New Roman" w:eastAsia="Times New Roman" w:hAnsi="Times New Roman" w:cs="Times New Roman"/>
          <w:color w:val="000000"/>
          <w:sz w:val="28"/>
          <w:szCs w:val="28"/>
          <w:lang w:eastAsia="ru-RU"/>
        </w:rPr>
        <w:t>Холчук</w:t>
      </w:r>
      <w:r w:rsidR="00A8135E" w:rsidRPr="00CD38BE">
        <w:rPr>
          <w:rFonts w:ascii="Times New Roman" w:eastAsia="Times New Roman" w:hAnsi="Times New Roman" w:cs="Times New Roman"/>
          <w:color w:val="000000"/>
          <w:sz w:val="28"/>
          <w:szCs w:val="28"/>
          <w:lang w:eastAsia="ru-RU"/>
        </w:rPr>
        <w:t xml:space="preserve">, ул. </w:t>
      </w:r>
      <w:r w:rsidR="00300EBC">
        <w:rPr>
          <w:rFonts w:ascii="Times New Roman" w:eastAsia="Times New Roman" w:hAnsi="Times New Roman" w:cs="Times New Roman"/>
          <w:color w:val="000000"/>
          <w:sz w:val="28"/>
          <w:szCs w:val="28"/>
          <w:lang w:eastAsia="ru-RU"/>
        </w:rPr>
        <w:t>Новая</w:t>
      </w:r>
      <w:r w:rsidR="00A8135E" w:rsidRPr="00CD38BE">
        <w:rPr>
          <w:rFonts w:ascii="Times New Roman" w:eastAsia="Times New Roman" w:hAnsi="Times New Roman" w:cs="Times New Roman"/>
          <w:color w:val="000000"/>
          <w:sz w:val="28"/>
          <w:szCs w:val="28"/>
          <w:lang w:eastAsia="ru-RU"/>
        </w:rPr>
        <w:t>, </w:t>
      </w:r>
      <w:r w:rsidR="00300EBC">
        <w:rPr>
          <w:rFonts w:ascii="Times New Roman" w:eastAsia="Times New Roman" w:hAnsi="Times New Roman" w:cs="Times New Roman"/>
          <w:color w:val="000000"/>
          <w:sz w:val="28"/>
          <w:szCs w:val="28"/>
          <w:lang w:eastAsia="ru-RU"/>
        </w:rPr>
        <w:t xml:space="preserve">д.3 </w:t>
      </w:r>
      <w:proofErr w:type="spellStart"/>
      <w:r w:rsidR="00300EBC">
        <w:rPr>
          <w:rFonts w:ascii="Times New Roman" w:eastAsia="Times New Roman" w:hAnsi="Times New Roman" w:cs="Times New Roman"/>
          <w:color w:val="000000"/>
          <w:sz w:val="28"/>
          <w:szCs w:val="28"/>
          <w:lang w:eastAsia="ru-RU"/>
        </w:rPr>
        <w:t>кв</w:t>
      </w:r>
      <w:proofErr w:type="spellEnd"/>
      <w:r w:rsidR="00300EBC">
        <w:rPr>
          <w:rFonts w:ascii="Times New Roman" w:eastAsia="Times New Roman" w:hAnsi="Times New Roman" w:cs="Times New Roman"/>
          <w:color w:val="000000"/>
          <w:sz w:val="28"/>
          <w:szCs w:val="28"/>
          <w:lang w:eastAsia="ru-RU"/>
        </w:rPr>
        <w:t xml:space="preserve"> 2</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б) по телефону </w:t>
      </w:r>
      <w:r w:rsidR="00300EBC">
        <w:rPr>
          <w:rFonts w:ascii="Times New Roman" w:eastAsia="Times New Roman" w:hAnsi="Times New Roman" w:cs="Times New Roman"/>
          <w:color w:val="000000"/>
          <w:sz w:val="27"/>
          <w:szCs w:val="27"/>
          <w:lang w:eastAsia="ru-RU"/>
        </w:rPr>
        <w:t>8(39452)-23004</w:t>
      </w:r>
    </w:p>
    <w:p w:rsidR="00A8135E" w:rsidRPr="00CD38BE" w:rsidRDefault="00BD7F60" w:rsidP="00A8135E">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xml:space="preserve">в) </w:t>
      </w:r>
      <w:proofErr w:type="gramStart"/>
      <w:r w:rsidRPr="00CD38BE">
        <w:rPr>
          <w:rFonts w:ascii="Times New Roman" w:eastAsia="Times New Roman" w:hAnsi="Times New Roman" w:cs="Times New Roman"/>
          <w:color w:val="000000"/>
          <w:sz w:val="28"/>
          <w:szCs w:val="28"/>
          <w:lang w:eastAsia="ru-RU"/>
        </w:rPr>
        <w:t>посредством за</w:t>
      </w:r>
      <w:r w:rsidR="00BD7705">
        <w:rPr>
          <w:rFonts w:ascii="Times New Roman" w:eastAsia="Times New Roman" w:hAnsi="Times New Roman" w:cs="Times New Roman"/>
          <w:color w:val="000000"/>
          <w:sz w:val="28"/>
          <w:szCs w:val="28"/>
          <w:lang w:eastAsia="ru-RU"/>
        </w:rPr>
        <w:t>проса</w:t>
      </w:r>
      <w:proofErr w:type="gramEnd"/>
      <w:r w:rsidR="00BD7705">
        <w:rPr>
          <w:rFonts w:ascii="Times New Roman" w:eastAsia="Times New Roman" w:hAnsi="Times New Roman" w:cs="Times New Roman"/>
          <w:color w:val="000000"/>
          <w:sz w:val="28"/>
          <w:szCs w:val="28"/>
          <w:lang w:eastAsia="ru-RU"/>
        </w:rPr>
        <w:t xml:space="preserve"> направленного по адресу: </w:t>
      </w:r>
      <w:r w:rsidR="00A8135E">
        <w:rPr>
          <w:rFonts w:ascii="Times New Roman" w:eastAsia="Times New Roman" w:hAnsi="Times New Roman" w:cs="Times New Roman"/>
          <w:color w:val="000000"/>
          <w:sz w:val="28"/>
          <w:szCs w:val="28"/>
          <w:lang w:eastAsia="ru-RU"/>
        </w:rPr>
        <w:t>668335</w:t>
      </w:r>
      <w:r w:rsidRPr="00CD38BE">
        <w:rPr>
          <w:rFonts w:ascii="Times New Roman" w:eastAsia="Times New Roman" w:hAnsi="Times New Roman" w:cs="Times New Roman"/>
          <w:color w:val="000000"/>
          <w:sz w:val="28"/>
          <w:szCs w:val="28"/>
          <w:lang w:eastAsia="ru-RU"/>
        </w:rPr>
        <w:t>, </w:t>
      </w:r>
      <w:r w:rsidR="00A8135E">
        <w:rPr>
          <w:rFonts w:ascii="Times New Roman" w:eastAsia="Times New Roman" w:hAnsi="Times New Roman" w:cs="Times New Roman"/>
          <w:color w:val="000000"/>
          <w:sz w:val="28"/>
          <w:szCs w:val="28"/>
          <w:lang w:eastAsia="ru-RU"/>
        </w:rPr>
        <w:t xml:space="preserve">Республика Тыва, </w:t>
      </w:r>
      <w:proofErr w:type="spellStart"/>
      <w:r w:rsidR="00A8135E">
        <w:rPr>
          <w:rFonts w:ascii="Times New Roman" w:eastAsia="Times New Roman" w:hAnsi="Times New Roman" w:cs="Times New Roman"/>
          <w:color w:val="000000"/>
          <w:sz w:val="28"/>
          <w:szCs w:val="28"/>
          <w:lang w:eastAsia="ru-RU"/>
        </w:rPr>
        <w:t>Чеди-Хольский</w:t>
      </w:r>
      <w:proofErr w:type="spellEnd"/>
      <w:r w:rsidR="00A8135E">
        <w:rPr>
          <w:rFonts w:ascii="Times New Roman" w:eastAsia="Times New Roman" w:hAnsi="Times New Roman" w:cs="Times New Roman"/>
          <w:color w:val="000000"/>
          <w:sz w:val="28"/>
          <w:szCs w:val="28"/>
          <w:lang w:eastAsia="ru-RU"/>
        </w:rPr>
        <w:t xml:space="preserve"> район</w:t>
      </w:r>
      <w:r w:rsidR="00A8135E" w:rsidRPr="00CD38BE">
        <w:rPr>
          <w:rFonts w:ascii="Times New Roman" w:eastAsia="Times New Roman" w:hAnsi="Times New Roman" w:cs="Times New Roman"/>
          <w:color w:val="000000"/>
          <w:sz w:val="28"/>
          <w:szCs w:val="28"/>
          <w:lang w:eastAsia="ru-RU"/>
        </w:rPr>
        <w:t>,</w:t>
      </w:r>
      <w:r w:rsidR="00A8135E">
        <w:rPr>
          <w:rFonts w:ascii="Times New Roman" w:eastAsia="Times New Roman" w:hAnsi="Times New Roman" w:cs="Times New Roman"/>
          <w:color w:val="000000"/>
          <w:sz w:val="28"/>
          <w:szCs w:val="28"/>
          <w:lang w:eastAsia="ru-RU"/>
        </w:rPr>
        <w:t xml:space="preserve"> </w:t>
      </w:r>
      <w:r w:rsidR="00A8135E" w:rsidRPr="00CD38BE">
        <w:rPr>
          <w:rFonts w:ascii="Times New Roman" w:eastAsia="Times New Roman" w:hAnsi="Times New Roman" w:cs="Times New Roman"/>
          <w:color w:val="000000"/>
          <w:sz w:val="28"/>
          <w:szCs w:val="28"/>
          <w:lang w:eastAsia="ru-RU"/>
        </w:rPr>
        <w:t xml:space="preserve">с. </w:t>
      </w:r>
      <w:r w:rsidR="00300EBC">
        <w:rPr>
          <w:rFonts w:ascii="Times New Roman" w:eastAsia="Times New Roman" w:hAnsi="Times New Roman" w:cs="Times New Roman"/>
          <w:color w:val="000000"/>
          <w:sz w:val="28"/>
          <w:szCs w:val="28"/>
          <w:lang w:eastAsia="ru-RU"/>
        </w:rPr>
        <w:t>Холчук</w:t>
      </w:r>
      <w:r w:rsidR="00A8135E" w:rsidRPr="00CD38BE">
        <w:rPr>
          <w:rFonts w:ascii="Times New Roman" w:eastAsia="Times New Roman" w:hAnsi="Times New Roman" w:cs="Times New Roman"/>
          <w:color w:val="000000"/>
          <w:sz w:val="28"/>
          <w:szCs w:val="28"/>
          <w:lang w:eastAsia="ru-RU"/>
        </w:rPr>
        <w:t xml:space="preserve">, ул. </w:t>
      </w:r>
      <w:r w:rsidR="00300EBC">
        <w:rPr>
          <w:rFonts w:ascii="Times New Roman" w:eastAsia="Times New Roman" w:hAnsi="Times New Roman" w:cs="Times New Roman"/>
          <w:color w:val="000000"/>
          <w:sz w:val="28"/>
          <w:szCs w:val="28"/>
          <w:lang w:eastAsia="ru-RU"/>
        </w:rPr>
        <w:t>Новая</w:t>
      </w:r>
      <w:r w:rsidR="00A8135E" w:rsidRPr="00CD38BE">
        <w:rPr>
          <w:rFonts w:ascii="Times New Roman" w:eastAsia="Times New Roman" w:hAnsi="Times New Roman" w:cs="Times New Roman"/>
          <w:color w:val="000000"/>
          <w:sz w:val="28"/>
          <w:szCs w:val="28"/>
          <w:lang w:eastAsia="ru-RU"/>
        </w:rPr>
        <w:t>, </w:t>
      </w:r>
      <w:r w:rsidR="00300EBC">
        <w:rPr>
          <w:rFonts w:ascii="Times New Roman" w:eastAsia="Times New Roman" w:hAnsi="Times New Roman" w:cs="Times New Roman"/>
          <w:color w:val="000000"/>
          <w:sz w:val="28"/>
          <w:szCs w:val="28"/>
          <w:lang w:eastAsia="ru-RU"/>
        </w:rPr>
        <w:t xml:space="preserve">д.3 </w:t>
      </w:r>
      <w:proofErr w:type="spellStart"/>
      <w:r w:rsidR="00300EBC">
        <w:rPr>
          <w:rFonts w:ascii="Times New Roman" w:eastAsia="Times New Roman" w:hAnsi="Times New Roman" w:cs="Times New Roman"/>
          <w:color w:val="000000"/>
          <w:sz w:val="28"/>
          <w:szCs w:val="28"/>
          <w:lang w:eastAsia="ru-RU"/>
        </w:rPr>
        <w:t>кв</w:t>
      </w:r>
      <w:proofErr w:type="spellEnd"/>
      <w:r w:rsidR="00300EBC">
        <w:rPr>
          <w:rFonts w:ascii="Times New Roman" w:eastAsia="Times New Roman" w:hAnsi="Times New Roman" w:cs="Times New Roman"/>
          <w:color w:val="000000"/>
          <w:sz w:val="28"/>
          <w:szCs w:val="28"/>
          <w:lang w:eastAsia="ru-RU"/>
        </w:rPr>
        <w:t xml:space="preserve"> 2.</w:t>
      </w:r>
    </w:p>
    <w:p w:rsidR="00BD7F60" w:rsidRPr="007D5248"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xml:space="preserve">г) посредством обращения в форме электронного документа по адресу электронной </w:t>
      </w:r>
      <w:proofErr w:type="gramStart"/>
      <w:r w:rsidRPr="00CD38BE">
        <w:rPr>
          <w:rFonts w:ascii="Times New Roman" w:eastAsia="Times New Roman" w:hAnsi="Times New Roman" w:cs="Times New Roman"/>
          <w:color w:val="000000"/>
          <w:sz w:val="28"/>
          <w:szCs w:val="28"/>
          <w:lang w:eastAsia="ru-RU"/>
        </w:rPr>
        <w:t>почты: </w:t>
      </w:r>
      <w:r w:rsidR="00BD7705">
        <w:rPr>
          <w:rFonts w:ascii="Times New Roman" w:eastAsia="Times New Roman" w:hAnsi="Times New Roman" w:cs="Times New Roman"/>
          <w:color w:val="000000"/>
          <w:sz w:val="28"/>
          <w:szCs w:val="28"/>
          <w:u w:val="single"/>
          <w:lang w:eastAsia="ru-RU"/>
        </w:rPr>
        <w:t xml:space="preserve"> </w:t>
      </w:r>
      <w:r w:rsidRPr="00CD38BE">
        <w:rPr>
          <w:rFonts w:ascii="Times New Roman" w:eastAsia="Times New Roman" w:hAnsi="Times New Roman" w:cs="Times New Roman"/>
          <w:color w:val="000000"/>
          <w:sz w:val="28"/>
          <w:szCs w:val="28"/>
          <w:lang w:eastAsia="ru-RU"/>
        </w:rPr>
        <w:t>;</w:t>
      </w:r>
      <w:proofErr w:type="gramEnd"/>
      <w:r w:rsidR="007D5248" w:rsidRPr="007D5248">
        <w:rPr>
          <w:rFonts w:ascii="Times New Roman" w:eastAsia="Times New Roman" w:hAnsi="Times New Roman" w:cs="Times New Roman"/>
          <w:color w:val="000000"/>
          <w:sz w:val="28"/>
          <w:szCs w:val="28"/>
          <w:lang w:eastAsia="ru-RU"/>
        </w:rPr>
        <w:t xml:space="preserve"> </w:t>
      </w:r>
      <w:proofErr w:type="spellStart"/>
      <w:r w:rsidR="007D5248">
        <w:rPr>
          <w:rFonts w:ascii="Times New Roman" w:eastAsia="Times New Roman" w:hAnsi="Times New Roman" w:cs="Times New Roman"/>
          <w:color w:val="000000"/>
          <w:sz w:val="28"/>
          <w:szCs w:val="28"/>
          <w:lang w:val="en-US" w:eastAsia="ru-RU"/>
        </w:rPr>
        <w:t>sumholcuk</w:t>
      </w:r>
      <w:proofErr w:type="spellEnd"/>
      <w:r w:rsidR="007D5248" w:rsidRPr="007D5248">
        <w:rPr>
          <w:rFonts w:ascii="Times New Roman" w:eastAsia="Times New Roman" w:hAnsi="Times New Roman" w:cs="Times New Roman"/>
          <w:color w:val="000000"/>
          <w:sz w:val="28"/>
          <w:szCs w:val="28"/>
          <w:lang w:eastAsia="ru-RU"/>
        </w:rPr>
        <w:t>@</w:t>
      </w:r>
      <w:r w:rsidR="007D5248">
        <w:rPr>
          <w:rFonts w:ascii="Times New Roman" w:eastAsia="Times New Roman" w:hAnsi="Times New Roman" w:cs="Times New Roman"/>
          <w:color w:val="000000"/>
          <w:sz w:val="28"/>
          <w:szCs w:val="28"/>
          <w:lang w:val="en-US" w:eastAsia="ru-RU"/>
        </w:rPr>
        <w:t>mail</w:t>
      </w:r>
      <w:r w:rsidR="007D5248" w:rsidRPr="007D5248">
        <w:rPr>
          <w:rFonts w:ascii="Times New Roman" w:eastAsia="Times New Roman" w:hAnsi="Times New Roman" w:cs="Times New Roman"/>
          <w:color w:val="000000"/>
          <w:sz w:val="28"/>
          <w:szCs w:val="28"/>
          <w:lang w:eastAsia="ru-RU"/>
        </w:rPr>
        <w:t>.</w:t>
      </w:r>
      <w:proofErr w:type="spellStart"/>
      <w:r w:rsidR="007D5248">
        <w:rPr>
          <w:rFonts w:ascii="Times New Roman" w:eastAsia="Times New Roman" w:hAnsi="Times New Roman" w:cs="Times New Roman"/>
          <w:color w:val="000000"/>
          <w:sz w:val="28"/>
          <w:szCs w:val="28"/>
          <w:lang w:val="en-US" w:eastAsia="ru-RU"/>
        </w:rPr>
        <w:t>ru</w:t>
      </w:r>
      <w:proofErr w:type="spellEnd"/>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xml:space="preserve">д) на информационном стенде администрации </w:t>
      </w:r>
      <w:proofErr w:type="spellStart"/>
      <w:r w:rsidR="00F43028">
        <w:rPr>
          <w:rFonts w:ascii="Times New Roman" w:eastAsia="Times New Roman" w:hAnsi="Times New Roman" w:cs="Times New Roman"/>
          <w:color w:val="000000"/>
          <w:sz w:val="28"/>
          <w:szCs w:val="28"/>
          <w:lang w:eastAsia="ru-RU"/>
        </w:rPr>
        <w:t>сумона</w:t>
      </w:r>
      <w:proofErr w:type="spellEnd"/>
      <w:r w:rsidR="00F43028">
        <w:rPr>
          <w:rFonts w:ascii="Times New Roman" w:eastAsia="Times New Roman" w:hAnsi="Times New Roman" w:cs="Times New Roman"/>
          <w:color w:val="000000"/>
          <w:sz w:val="28"/>
          <w:szCs w:val="28"/>
          <w:lang w:eastAsia="ru-RU"/>
        </w:rPr>
        <w:t xml:space="preserve"> Холчук</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е)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BD7F60" w:rsidRPr="00CD38BE" w:rsidRDefault="00A8135E" w:rsidP="00BD7F6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-официального сайта: </w:t>
      </w:r>
      <w:hyperlink r:id="rId20" w:history="1">
        <w:r w:rsidR="005A4ED8" w:rsidRPr="00CE0F76">
          <w:rPr>
            <w:rStyle w:val="ad"/>
            <w:rFonts w:ascii="Times New Roman" w:eastAsia="Times New Roman" w:hAnsi="Times New Roman" w:cs="Times New Roman"/>
            <w:sz w:val="28"/>
            <w:szCs w:val="28"/>
            <w:lang w:eastAsia="ru-RU"/>
          </w:rPr>
          <w:t>https://chedihol.rtyva.ru/</w:t>
        </w:r>
      </w:hyperlink>
      <w:r w:rsidR="005A4ED8">
        <w:rPr>
          <w:rFonts w:ascii="Times New Roman" w:eastAsia="Times New Roman" w:hAnsi="Times New Roman" w:cs="Times New Roman"/>
          <w:color w:val="000000"/>
          <w:sz w:val="28"/>
          <w:szCs w:val="28"/>
          <w:lang w:eastAsia="ru-RU"/>
        </w:rPr>
        <w:t xml:space="preserve"> </w:t>
      </w:r>
      <w:r w:rsidR="00BD7F60" w:rsidRPr="00CD38BE">
        <w:rPr>
          <w:rFonts w:ascii="Times New Roman" w:eastAsia="Times New Roman" w:hAnsi="Times New Roman" w:cs="Times New Roman"/>
          <w:color w:val="000000"/>
          <w:sz w:val="28"/>
          <w:szCs w:val="28"/>
          <w:lang w:eastAsia="ru-RU"/>
        </w:rPr>
        <w:t>.</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bookmarkStart w:id="1" w:name="Par3"/>
      <w:bookmarkStart w:id="2" w:name="Par4"/>
      <w:bookmarkEnd w:id="1"/>
      <w:r w:rsidRPr="00CD38BE">
        <w:rPr>
          <w:rFonts w:ascii="Times New Roman" w:eastAsia="Times New Roman" w:hAnsi="Times New Roman" w:cs="Times New Roman"/>
          <w:color w:val="000000"/>
          <w:sz w:val="28"/>
          <w:szCs w:val="28"/>
          <w:lang w:eastAsia="ru-RU"/>
        </w:rPr>
        <w:t>1) письменное разъяснение по вопросам применения муниципальных правовых актов о налогах и сборах;</w:t>
      </w:r>
      <w:bookmarkEnd w:id="2"/>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 письменный отказ в предоставлении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2.4. Срок предоставления муниципальной услуги -тридцать дней со дня поступления запроса заявителя.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xml:space="preserve">По </w:t>
      </w:r>
      <w:r w:rsidR="00A53EEC">
        <w:rPr>
          <w:rFonts w:ascii="Times New Roman" w:eastAsia="Times New Roman" w:hAnsi="Times New Roman" w:cs="Times New Roman"/>
          <w:color w:val="000000"/>
          <w:sz w:val="28"/>
          <w:szCs w:val="28"/>
          <w:lang w:eastAsia="ru-RU"/>
        </w:rPr>
        <w:t>распоряжению председате</w:t>
      </w:r>
      <w:r w:rsidR="008B1D21">
        <w:rPr>
          <w:rFonts w:ascii="Times New Roman" w:eastAsia="Times New Roman" w:hAnsi="Times New Roman" w:cs="Times New Roman"/>
          <w:color w:val="000000"/>
          <w:sz w:val="28"/>
          <w:szCs w:val="28"/>
          <w:lang w:eastAsia="ru-RU"/>
        </w:rPr>
        <w:t xml:space="preserve">ля администрации </w:t>
      </w:r>
      <w:proofErr w:type="spellStart"/>
      <w:r w:rsidR="008B1D21">
        <w:rPr>
          <w:rFonts w:ascii="Times New Roman" w:eastAsia="Times New Roman" w:hAnsi="Times New Roman" w:cs="Times New Roman"/>
          <w:color w:val="000000"/>
          <w:sz w:val="28"/>
          <w:szCs w:val="28"/>
          <w:lang w:eastAsia="ru-RU"/>
        </w:rPr>
        <w:t>сумона</w:t>
      </w:r>
      <w:proofErr w:type="spellEnd"/>
      <w:r w:rsidR="008B1D21">
        <w:rPr>
          <w:rFonts w:ascii="Times New Roman" w:eastAsia="Times New Roman" w:hAnsi="Times New Roman" w:cs="Times New Roman"/>
          <w:color w:val="000000"/>
          <w:sz w:val="28"/>
          <w:szCs w:val="28"/>
          <w:lang w:eastAsia="ru-RU"/>
        </w:rPr>
        <w:t xml:space="preserve"> </w:t>
      </w:r>
      <w:proofErr w:type="gramStart"/>
      <w:r w:rsidR="008B1D21">
        <w:rPr>
          <w:rFonts w:ascii="Times New Roman" w:eastAsia="Times New Roman" w:hAnsi="Times New Roman" w:cs="Times New Roman"/>
          <w:color w:val="000000"/>
          <w:sz w:val="28"/>
          <w:szCs w:val="28"/>
          <w:lang w:eastAsia="ru-RU"/>
        </w:rPr>
        <w:t xml:space="preserve">Холчук </w:t>
      </w:r>
      <w:r w:rsidRPr="00CD38BE">
        <w:rPr>
          <w:rFonts w:ascii="Times New Roman" w:eastAsia="Times New Roman" w:hAnsi="Times New Roman" w:cs="Times New Roman"/>
          <w:color w:val="000000"/>
          <w:sz w:val="28"/>
          <w:szCs w:val="28"/>
          <w:lang w:eastAsia="ru-RU"/>
        </w:rPr>
        <w:t> указанный</w:t>
      </w:r>
      <w:proofErr w:type="gramEnd"/>
      <w:r w:rsidRPr="00CD38BE">
        <w:rPr>
          <w:rFonts w:ascii="Times New Roman" w:eastAsia="Times New Roman" w:hAnsi="Times New Roman" w:cs="Times New Roman"/>
          <w:color w:val="000000"/>
          <w:sz w:val="28"/>
          <w:szCs w:val="28"/>
          <w:lang w:eastAsia="ru-RU"/>
        </w:rPr>
        <w:t xml:space="preserve"> срок может быть продлен, но не более чем на один месяц.</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hyperlink r:id="rId21" w:history="1">
        <w:r w:rsidRPr="007F7461">
          <w:rPr>
            <w:rFonts w:ascii="Times New Roman" w:eastAsia="Times New Roman" w:hAnsi="Times New Roman" w:cs="Times New Roman"/>
            <w:color w:val="000000"/>
            <w:sz w:val="28"/>
            <w:szCs w:val="28"/>
            <w:u w:val="single"/>
            <w:lang w:eastAsia="ru-RU"/>
          </w:rPr>
          <w:t>Конституция</w:t>
        </w:r>
      </w:hyperlink>
      <w:r w:rsidRPr="00CD38BE">
        <w:rPr>
          <w:rFonts w:ascii="Times New Roman" w:eastAsia="Times New Roman" w:hAnsi="Times New Roman" w:cs="Times New Roman"/>
          <w:color w:val="000000"/>
          <w:sz w:val="28"/>
          <w:szCs w:val="28"/>
          <w:lang w:eastAsia="ru-RU"/>
        </w:rPr>
        <w:t> Российской Федерации;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hyperlink r:id="rId22" w:tgtFrame="_blank" w:history="1">
        <w:r w:rsidRPr="007F7461">
          <w:rPr>
            <w:rFonts w:ascii="Times New Roman" w:eastAsia="Times New Roman" w:hAnsi="Times New Roman" w:cs="Times New Roman"/>
            <w:color w:val="0000FF"/>
            <w:sz w:val="28"/>
            <w:szCs w:val="28"/>
            <w:lang w:eastAsia="ru-RU"/>
          </w:rPr>
          <w:t>Налоговый кодекс Российской Федерации</w:t>
        </w:r>
      </w:hyperlink>
      <w:r w:rsidRPr="00CD38BE">
        <w:rPr>
          <w:rFonts w:ascii="Times New Roman" w:eastAsia="Times New Roman" w:hAnsi="Times New Roman" w:cs="Times New Roman"/>
          <w:color w:val="000000"/>
          <w:sz w:val="28"/>
          <w:szCs w:val="28"/>
          <w:lang w:eastAsia="ru-RU"/>
        </w:rPr>
        <w:t>;</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Федеральный </w:t>
      </w:r>
      <w:hyperlink r:id="rId23" w:history="1">
        <w:r w:rsidRPr="007F7461">
          <w:rPr>
            <w:rFonts w:ascii="Times New Roman" w:eastAsia="Times New Roman" w:hAnsi="Times New Roman" w:cs="Times New Roman"/>
            <w:color w:val="000000"/>
            <w:sz w:val="28"/>
            <w:szCs w:val="28"/>
            <w:u w:val="single"/>
            <w:lang w:eastAsia="ru-RU"/>
          </w:rPr>
          <w:t>закон</w:t>
        </w:r>
      </w:hyperlink>
      <w:r w:rsidRPr="00CD38BE">
        <w:rPr>
          <w:rFonts w:ascii="Times New Roman" w:eastAsia="Times New Roman" w:hAnsi="Times New Roman" w:cs="Times New Roman"/>
          <w:color w:val="000000"/>
          <w:sz w:val="28"/>
          <w:szCs w:val="28"/>
          <w:lang w:eastAsia="ru-RU"/>
        </w:rPr>
        <w:t> </w:t>
      </w:r>
      <w:hyperlink r:id="rId24" w:tgtFrame="_blank" w:history="1">
        <w:r w:rsidRPr="007F7461">
          <w:rPr>
            <w:rFonts w:ascii="Times New Roman" w:eastAsia="Times New Roman" w:hAnsi="Times New Roman" w:cs="Times New Roman"/>
            <w:color w:val="0000FF"/>
            <w:sz w:val="28"/>
            <w:szCs w:val="28"/>
            <w:lang w:eastAsia="ru-RU"/>
          </w:rPr>
          <w:t>от 06.10.2003 № 131-ФЗ</w:t>
        </w:r>
      </w:hyperlink>
      <w:r w:rsidRPr="00CD38BE">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Федеральный </w:t>
      </w:r>
      <w:hyperlink r:id="rId25" w:history="1">
        <w:r w:rsidRPr="007F7461">
          <w:rPr>
            <w:rFonts w:ascii="Times New Roman" w:eastAsia="Times New Roman" w:hAnsi="Times New Roman" w:cs="Times New Roman"/>
            <w:color w:val="000000"/>
            <w:sz w:val="28"/>
            <w:szCs w:val="28"/>
            <w:u w:val="single"/>
            <w:lang w:eastAsia="ru-RU"/>
          </w:rPr>
          <w:t>закон</w:t>
        </w:r>
      </w:hyperlink>
      <w:r w:rsidRPr="00CD38BE">
        <w:rPr>
          <w:rFonts w:ascii="Times New Roman" w:eastAsia="Times New Roman" w:hAnsi="Times New Roman" w:cs="Times New Roman"/>
          <w:color w:val="000000"/>
          <w:sz w:val="28"/>
          <w:szCs w:val="28"/>
          <w:lang w:eastAsia="ru-RU"/>
        </w:rPr>
        <w:t> </w:t>
      </w:r>
      <w:hyperlink r:id="rId26" w:history="1">
        <w:r w:rsidRPr="007F7461">
          <w:rPr>
            <w:rFonts w:ascii="Times New Roman" w:eastAsia="Times New Roman" w:hAnsi="Times New Roman" w:cs="Times New Roman"/>
            <w:color w:val="0000FF"/>
            <w:sz w:val="28"/>
            <w:szCs w:val="28"/>
            <w:lang w:eastAsia="ru-RU"/>
          </w:rPr>
          <w:t>от 27.07.2010 № 210-ФЗ</w:t>
        </w:r>
      </w:hyperlink>
      <w:r w:rsidRPr="00CD38BE">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BD7F60" w:rsidRPr="00F472E8" w:rsidRDefault="00BD7F60" w:rsidP="00F472E8">
      <w:pPr>
        <w:spacing w:after="0" w:line="240" w:lineRule="auto"/>
        <w:ind w:firstLine="709"/>
        <w:jc w:val="both"/>
        <w:rPr>
          <w:rFonts w:ascii="Times New Roman" w:eastAsia="Times New Roman" w:hAnsi="Times New Roman" w:cs="Times New Roman"/>
          <w:color w:val="0000FF"/>
          <w:sz w:val="28"/>
          <w:szCs w:val="28"/>
          <w:lang w:eastAsia="ru-RU"/>
        </w:rPr>
      </w:pPr>
      <w:r w:rsidRPr="00CD38BE">
        <w:rPr>
          <w:rFonts w:ascii="Times New Roman" w:eastAsia="Times New Roman" w:hAnsi="Times New Roman" w:cs="Times New Roman"/>
          <w:color w:val="000000"/>
          <w:sz w:val="28"/>
          <w:szCs w:val="28"/>
          <w:lang w:eastAsia="ru-RU"/>
        </w:rPr>
        <w:t>-</w:t>
      </w:r>
      <w:hyperlink r:id="rId27" w:tgtFrame="_blank" w:history="1">
        <w:r w:rsidR="00F472E8" w:rsidRPr="00F472E8">
          <w:rPr>
            <w:rFonts w:ascii="Times New Roman" w:eastAsia="Times New Roman" w:hAnsi="Times New Roman" w:cs="Times New Roman"/>
            <w:sz w:val="28"/>
            <w:szCs w:val="28"/>
            <w:lang w:eastAsia="ru-RU"/>
          </w:rPr>
          <w:t>Устав сельского поселения</w:t>
        </w:r>
        <w:r w:rsidRPr="00F472E8">
          <w:rPr>
            <w:rFonts w:ascii="Times New Roman" w:eastAsia="Times New Roman" w:hAnsi="Times New Roman" w:cs="Times New Roman"/>
            <w:sz w:val="28"/>
            <w:szCs w:val="28"/>
            <w:lang w:eastAsia="ru-RU"/>
          </w:rPr>
          <w:t xml:space="preserve"> </w:t>
        </w:r>
      </w:hyperlink>
      <w:proofErr w:type="spellStart"/>
      <w:r w:rsidR="00F472E8" w:rsidRPr="00F472E8">
        <w:rPr>
          <w:rFonts w:ascii="Times New Roman" w:eastAsia="Times New Roman" w:hAnsi="Times New Roman" w:cs="Times New Roman"/>
          <w:sz w:val="28"/>
          <w:szCs w:val="28"/>
          <w:lang w:eastAsia="ru-RU"/>
        </w:rPr>
        <w:t>с</w:t>
      </w:r>
      <w:r w:rsidR="008B1D21">
        <w:rPr>
          <w:rFonts w:ascii="Times New Roman" w:eastAsia="Times New Roman" w:hAnsi="Times New Roman" w:cs="Times New Roman"/>
          <w:color w:val="000000"/>
          <w:sz w:val="28"/>
          <w:szCs w:val="28"/>
          <w:lang w:eastAsia="ru-RU"/>
        </w:rPr>
        <w:t>умона</w:t>
      </w:r>
      <w:proofErr w:type="spellEnd"/>
      <w:r w:rsidR="008B1D21">
        <w:rPr>
          <w:rFonts w:ascii="Times New Roman" w:eastAsia="Times New Roman" w:hAnsi="Times New Roman" w:cs="Times New Roman"/>
          <w:color w:val="000000"/>
          <w:sz w:val="28"/>
          <w:szCs w:val="28"/>
          <w:lang w:eastAsia="ru-RU"/>
        </w:rPr>
        <w:t xml:space="preserve"> Холчук</w:t>
      </w:r>
      <w:r w:rsidR="00F472E8">
        <w:rPr>
          <w:rFonts w:ascii="Times New Roman" w:eastAsia="Times New Roman" w:hAnsi="Times New Roman" w:cs="Times New Roman"/>
          <w:color w:val="000000"/>
          <w:sz w:val="28"/>
          <w:szCs w:val="28"/>
          <w:lang w:eastAsia="ru-RU"/>
        </w:rPr>
        <w:t xml:space="preserve"> </w:t>
      </w:r>
      <w:proofErr w:type="spellStart"/>
      <w:r w:rsidR="00F472E8">
        <w:rPr>
          <w:rFonts w:ascii="Times New Roman" w:eastAsia="Times New Roman" w:hAnsi="Times New Roman" w:cs="Times New Roman"/>
          <w:color w:val="000000"/>
          <w:sz w:val="28"/>
          <w:szCs w:val="28"/>
          <w:lang w:eastAsia="ru-RU"/>
        </w:rPr>
        <w:t>Чеди-Хольского</w:t>
      </w:r>
      <w:proofErr w:type="spellEnd"/>
      <w:r w:rsidR="00F472E8">
        <w:rPr>
          <w:rFonts w:ascii="Times New Roman" w:eastAsia="Times New Roman" w:hAnsi="Times New Roman" w:cs="Times New Roman"/>
          <w:color w:val="000000"/>
          <w:sz w:val="28"/>
          <w:szCs w:val="28"/>
          <w:lang w:eastAsia="ru-RU"/>
        </w:rPr>
        <w:t xml:space="preserve"> </w:t>
      </w:r>
      <w:proofErr w:type="spellStart"/>
      <w:r w:rsidR="00F472E8">
        <w:rPr>
          <w:rFonts w:ascii="Times New Roman" w:eastAsia="Times New Roman" w:hAnsi="Times New Roman" w:cs="Times New Roman"/>
          <w:color w:val="000000"/>
          <w:sz w:val="28"/>
          <w:szCs w:val="28"/>
          <w:lang w:eastAsia="ru-RU"/>
        </w:rPr>
        <w:t>кожууна</w:t>
      </w:r>
      <w:proofErr w:type="spellEnd"/>
      <w:r w:rsidR="00F472E8">
        <w:rPr>
          <w:rFonts w:ascii="Times New Roman" w:eastAsia="Times New Roman" w:hAnsi="Times New Roman" w:cs="Times New Roman"/>
          <w:color w:val="000000"/>
          <w:sz w:val="28"/>
          <w:szCs w:val="28"/>
          <w:lang w:eastAsia="ru-RU"/>
        </w:rPr>
        <w:t xml:space="preserve"> Республики Тыва</w:t>
      </w:r>
      <w:r w:rsidRPr="00CD38BE">
        <w:rPr>
          <w:rFonts w:ascii="Times New Roman" w:eastAsia="Times New Roman" w:hAnsi="Times New Roman" w:cs="Times New Roman"/>
          <w:color w:val="000000"/>
          <w:sz w:val="28"/>
          <w:szCs w:val="28"/>
          <w:lang w:eastAsia="ru-RU"/>
        </w:rPr>
        <w:t>.</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настоящий Административный регламент;</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муниципального образования,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2.6.1. Документы, подлежащие представлению заявителем:</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1) </w:t>
      </w:r>
      <w:hyperlink r:id="rId28" w:history="1">
        <w:r w:rsidRPr="007F7461">
          <w:rPr>
            <w:rFonts w:ascii="Times New Roman" w:eastAsia="Times New Roman" w:hAnsi="Times New Roman" w:cs="Times New Roman"/>
            <w:color w:val="000000"/>
            <w:sz w:val="28"/>
            <w:szCs w:val="28"/>
            <w:u w:val="single"/>
            <w:lang w:eastAsia="ru-RU"/>
          </w:rPr>
          <w:t>заявление</w:t>
        </w:r>
      </w:hyperlink>
      <w:r w:rsidRPr="00CD38BE">
        <w:rPr>
          <w:rFonts w:ascii="Times New Roman" w:eastAsia="Times New Roman" w:hAnsi="Times New Roman" w:cs="Times New Roman"/>
          <w:color w:val="000000"/>
          <w:sz w:val="28"/>
          <w:szCs w:val="28"/>
          <w:lang w:eastAsia="ru-RU"/>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 (приложение 1 к настоящему Административному регламенту);</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2.6.2.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2.6.3. В случае,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2.7. Администрация не вправе требовать от заявителя: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history="1">
        <w:r w:rsidRPr="007F7461">
          <w:rPr>
            <w:rFonts w:ascii="Times New Roman" w:eastAsia="Times New Roman" w:hAnsi="Times New Roman" w:cs="Times New Roman"/>
            <w:color w:val="000000"/>
            <w:sz w:val="28"/>
            <w:szCs w:val="28"/>
            <w:u w:val="single"/>
            <w:lang w:eastAsia="ru-RU"/>
          </w:rPr>
          <w:t>частью 1 статьи 1</w:t>
        </w:r>
      </w:hyperlink>
      <w:r w:rsidRPr="00CD38BE">
        <w:rPr>
          <w:rFonts w:ascii="Times New Roman" w:eastAsia="Times New Roman" w:hAnsi="Times New Roman" w:cs="Times New Roman"/>
          <w:color w:val="000000"/>
          <w:sz w:val="28"/>
          <w:szCs w:val="28"/>
          <w:lang w:eastAsia="ru-RU"/>
        </w:rPr>
        <w:t> Федерального закона </w:t>
      </w:r>
      <w:hyperlink r:id="rId30" w:history="1">
        <w:r w:rsidRPr="007F7461">
          <w:rPr>
            <w:rFonts w:ascii="Times New Roman" w:eastAsia="Times New Roman" w:hAnsi="Times New Roman" w:cs="Times New Roman"/>
            <w:color w:val="0000FF"/>
            <w:sz w:val="28"/>
            <w:szCs w:val="28"/>
            <w:lang w:eastAsia="ru-RU"/>
          </w:rPr>
          <w:t>от 27.07.2010 № 210-ФЗ</w:t>
        </w:r>
      </w:hyperlink>
      <w:r w:rsidRPr="00CD38BE">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history="1">
        <w:r w:rsidRPr="007F7461">
          <w:rPr>
            <w:rFonts w:ascii="Times New Roman" w:eastAsia="Times New Roman" w:hAnsi="Times New Roman" w:cs="Times New Roman"/>
            <w:color w:val="000000"/>
            <w:sz w:val="28"/>
            <w:szCs w:val="28"/>
            <w:u w:val="single"/>
            <w:lang w:eastAsia="ru-RU"/>
          </w:rPr>
          <w:t>частью 6</w:t>
        </w:r>
      </w:hyperlink>
      <w:r w:rsidRPr="00CD38BE">
        <w:rPr>
          <w:rFonts w:ascii="Times New Roman" w:eastAsia="Times New Roman" w:hAnsi="Times New Roman" w:cs="Times New Roman"/>
          <w:color w:val="000000"/>
          <w:sz w:val="28"/>
          <w:szCs w:val="28"/>
          <w:lang w:eastAsia="ru-RU"/>
        </w:rPr>
        <w:t> статьи 7 Федерального закона </w:t>
      </w:r>
      <w:hyperlink r:id="rId32" w:tgtFrame="_blank" w:history="1">
        <w:r w:rsidRPr="007F7461">
          <w:rPr>
            <w:rFonts w:ascii="Times New Roman" w:eastAsia="Times New Roman" w:hAnsi="Times New Roman" w:cs="Times New Roman"/>
            <w:color w:val="0000FF"/>
            <w:sz w:val="28"/>
            <w:szCs w:val="28"/>
            <w:lang w:eastAsia="ru-RU"/>
          </w:rPr>
          <w:t>от 27.07.2010 № 210-ФЗ</w:t>
        </w:r>
      </w:hyperlink>
      <w:r w:rsidRPr="00CD38BE">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7F7461">
          <w:rPr>
            <w:rFonts w:ascii="Times New Roman" w:eastAsia="Times New Roman" w:hAnsi="Times New Roman" w:cs="Times New Roman"/>
            <w:color w:val="000000"/>
            <w:sz w:val="28"/>
            <w:szCs w:val="28"/>
            <w:u w:val="single"/>
            <w:lang w:eastAsia="ru-RU"/>
          </w:rPr>
          <w:t>части 1 статьи 9</w:t>
        </w:r>
      </w:hyperlink>
      <w:r w:rsidRPr="00CD38BE">
        <w:rPr>
          <w:rFonts w:ascii="Times New Roman" w:eastAsia="Times New Roman" w:hAnsi="Times New Roman" w:cs="Times New Roman"/>
          <w:color w:val="000000"/>
          <w:sz w:val="28"/>
          <w:szCs w:val="28"/>
          <w:lang w:eastAsia="ru-RU"/>
        </w:rPr>
        <w:t> Федерального закона </w:t>
      </w:r>
      <w:hyperlink r:id="rId34" w:history="1">
        <w:r w:rsidRPr="007F7461">
          <w:rPr>
            <w:rFonts w:ascii="Times New Roman" w:eastAsia="Times New Roman" w:hAnsi="Times New Roman" w:cs="Times New Roman"/>
            <w:color w:val="0000FF"/>
            <w:sz w:val="28"/>
            <w:szCs w:val="28"/>
            <w:lang w:eastAsia="ru-RU"/>
          </w:rPr>
          <w:t>от 27.07.2010 № 210-ФЗ</w:t>
        </w:r>
      </w:hyperlink>
      <w:r w:rsidRPr="00CD38BE">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1519F">
        <w:rPr>
          <w:rFonts w:ascii="Times New Roman" w:eastAsia="Times New Roman" w:hAnsi="Times New Roman" w:cs="Times New Roman"/>
          <w:color w:val="000000"/>
          <w:sz w:val="28"/>
          <w:szCs w:val="28"/>
          <w:lang w:eastAsia="ru-RU"/>
        </w:rPr>
        <w:t>председате</w:t>
      </w:r>
      <w:r w:rsidR="00F43028">
        <w:rPr>
          <w:rFonts w:ascii="Times New Roman" w:eastAsia="Times New Roman" w:hAnsi="Times New Roman" w:cs="Times New Roman"/>
          <w:color w:val="000000"/>
          <w:sz w:val="28"/>
          <w:szCs w:val="28"/>
          <w:lang w:eastAsia="ru-RU"/>
        </w:rPr>
        <w:t xml:space="preserve">ля администрации </w:t>
      </w:r>
      <w:proofErr w:type="spellStart"/>
      <w:r w:rsidR="00F43028">
        <w:rPr>
          <w:rFonts w:ascii="Times New Roman" w:eastAsia="Times New Roman" w:hAnsi="Times New Roman" w:cs="Times New Roman"/>
          <w:color w:val="000000"/>
          <w:sz w:val="28"/>
          <w:szCs w:val="28"/>
          <w:lang w:eastAsia="ru-RU"/>
        </w:rPr>
        <w:t>сумона</w:t>
      </w:r>
      <w:proofErr w:type="spellEnd"/>
      <w:r w:rsidR="00F43028">
        <w:rPr>
          <w:rFonts w:ascii="Times New Roman" w:eastAsia="Times New Roman" w:hAnsi="Times New Roman" w:cs="Times New Roman"/>
          <w:color w:val="000000"/>
          <w:sz w:val="28"/>
          <w:szCs w:val="28"/>
          <w:lang w:eastAsia="ru-RU"/>
        </w:rPr>
        <w:t xml:space="preserve"> Холчук</w:t>
      </w:r>
      <w:r w:rsidRPr="00CD38BE">
        <w:rPr>
          <w:rFonts w:ascii="Times New Roman" w:eastAsia="Times New Roman" w:hAnsi="Times New Roman" w:cs="Times New Roman"/>
          <w:color w:val="000000"/>
          <w:sz w:val="28"/>
          <w:szCs w:val="28"/>
          <w:lang w:eastAsia="ru-RU"/>
        </w:rPr>
        <w:t>, предоставляющего муниципальную уведомляется заявитель, а также приносятся извинения за доставленные неудобства.</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2.8. Основания для отказа в приеме документов, необходимых для предоставления муниципальной услуги, отсутствуют.</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2.9. Основания для приостановления предоставления муниципальной услуги отсутствуют.</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2.10. Исчерпывающий перечень оснований для отказа в предоставлении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а).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б).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в).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xml:space="preserve">г). В случае, если текст письменного обращения не поддается прочтению, ответ на обращение </w:t>
      </w:r>
      <w:proofErr w:type="gramStart"/>
      <w:r w:rsidRPr="00CD38BE">
        <w:rPr>
          <w:rFonts w:ascii="Times New Roman" w:eastAsia="Times New Roman" w:hAnsi="Times New Roman" w:cs="Times New Roman"/>
          <w:color w:val="000000"/>
          <w:sz w:val="28"/>
          <w:szCs w:val="28"/>
          <w:lang w:eastAsia="ru-RU"/>
        </w:rPr>
        <w:t>не дается</w:t>
      </w:r>
      <w:proofErr w:type="gramEnd"/>
      <w:r w:rsidRPr="00CD38BE">
        <w:rPr>
          <w:rFonts w:ascii="Times New Roman" w:eastAsia="Times New Roman" w:hAnsi="Times New Roman" w:cs="Times New Roman"/>
          <w:color w:val="000000"/>
          <w:sz w:val="28"/>
          <w:szCs w:val="28"/>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xml:space="preserve">д). В случае, если текст письменного обращения не позволяет определить суть предложения, заявления или жалобы, ответ на обращение </w:t>
      </w:r>
      <w:proofErr w:type="gramStart"/>
      <w:r w:rsidRPr="00CD38BE">
        <w:rPr>
          <w:rFonts w:ascii="Times New Roman" w:eastAsia="Times New Roman" w:hAnsi="Times New Roman" w:cs="Times New Roman"/>
          <w:color w:val="000000"/>
          <w:sz w:val="28"/>
          <w:szCs w:val="28"/>
          <w:lang w:eastAsia="ru-RU"/>
        </w:rPr>
        <w:t>не дается</w:t>
      </w:r>
      <w:proofErr w:type="gramEnd"/>
      <w:r w:rsidRPr="00CD38BE">
        <w:rPr>
          <w:rFonts w:ascii="Times New Roman" w:eastAsia="Times New Roman" w:hAnsi="Times New Roman" w:cs="Times New Roman"/>
          <w:color w:val="000000"/>
          <w:sz w:val="28"/>
          <w:szCs w:val="28"/>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е).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ж).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з).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hyperlink r:id="rId35" w:history="1">
        <w:r w:rsidRPr="007F7461">
          <w:rPr>
            <w:rFonts w:ascii="Times New Roman" w:eastAsia="Times New Roman" w:hAnsi="Times New Roman" w:cs="Times New Roman"/>
            <w:color w:val="0000FF"/>
            <w:sz w:val="28"/>
            <w:szCs w:val="28"/>
            <w:lang w:eastAsia="ru-RU"/>
          </w:rPr>
          <w:t>федеральным законом</w:t>
        </w:r>
      </w:hyperlink>
      <w:r w:rsidRPr="00CD38BE">
        <w:rPr>
          <w:rFonts w:ascii="Times New Roman" w:eastAsia="Times New Roman" w:hAnsi="Times New Roman" w:cs="Times New Roman"/>
          <w:color w:val="000000"/>
          <w:sz w:val="28"/>
          <w:szCs w:val="28"/>
          <w:lang w:eastAsia="ru-RU"/>
        </w:rPr>
        <w:t>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и).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2.11. Муниципальная услуга предоставляется на безвозмездной основе.</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2.13. Срок регистрации запроса заявителя о предоставлении муниципальной услуги не должен превышать 15 минут.</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2.14. Требования к помещениям, в которых предоставляется муниципальная услуга:</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2.14.1. Требования к размещению и оформлению помещения Администрации: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Для заявителя, находящегося на приеме, должно быть предусмотрено место для раскладки документов.</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2.14.2. Требования к размещению и оформлению визуальной, текстовой информации: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2.14.3. Требования к оборудованию мест ожидания: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Места ожидания должны соответствовать комфортным условиям для заявителей, оборудованы мебелью (стол, стулья).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2.14.4. Требования к оформлению входа в здание:</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Вход в здание Администрации должен быть оборудован вывеской, содержащей следующую информацию:</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наименование органа;</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место нахождения и юридический адрес;</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режим работы;</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номера телефонов для справок;</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адрес официального сайта.</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2.14.5. Требования к местам информирования заявителей, получения информации и заполнения необходимых документов:</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Места информирования оборудуются информационным стендом (стойкой), стульями и столом для возможности оформления документов.</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2.14.6. Требования к обеспечению доступности инвалидов:</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 За пользование стоянкой (парковкой) с заявителей плата не взимается.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2.15. Показатели доступности и качества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сайте администрации;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 соблюдение сроков исполнения административных процедур (действий);</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 соблюдение графика работы с заявителями по предоставлению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6) количество взаимодействий заявителя с должностными лицами при предоставлении муниципальной услуги и их продолжительность;</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7) возможность получения муниципальной услуги в многофункциональном центре предоставления государственных и муниципальных услуг.</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2.16. Иные требования, в том числе учитывающие особенности организации предоставления муниципальной услуги многофункциональным центром предоставления государственных и муниципальных услуг (МФЦ).</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2.16.1. В целях предоставления муниципальной услуги осуществляется прием заявителей по предварительной записи.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 Состав, последовательность и сроки выполнения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административных процедур (действий), требования к их выполнению,</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в том числе особенности выполнения административных процедур (действий)</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в электронной форме</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3.1. Исчерпывающий перечень административных процедур при предоставлении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прием и регистрация заявления;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рассмотрение заявления и подготовка ответа;</w:t>
      </w:r>
    </w:p>
    <w:p w:rsidR="00BD7F60" w:rsidRPr="00CD38BE" w:rsidRDefault="009169DB" w:rsidP="009169DB">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выдача (направление) заявителю </w:t>
      </w:r>
      <w:proofErr w:type="gramStart"/>
      <w:r w:rsidR="00BD7F60" w:rsidRPr="00CD38BE">
        <w:rPr>
          <w:rFonts w:ascii="Times New Roman" w:eastAsia="Times New Roman" w:hAnsi="Times New Roman" w:cs="Times New Roman"/>
          <w:color w:val="000000"/>
          <w:sz w:val="28"/>
          <w:szCs w:val="28"/>
          <w:lang w:eastAsia="ru-RU"/>
        </w:rPr>
        <w:t>документа, </w:t>
      </w:r>
      <w:r>
        <w:rPr>
          <w:rFonts w:ascii="Times New Roman" w:eastAsia="Times New Roman" w:hAnsi="Times New Roman" w:cs="Times New Roman"/>
          <w:color w:val="000000"/>
          <w:sz w:val="28"/>
          <w:szCs w:val="28"/>
          <w:lang w:eastAsia="ru-RU"/>
        </w:rPr>
        <w:t xml:space="preserve"> </w:t>
      </w:r>
      <w:r w:rsidR="00BD7F60" w:rsidRPr="00CD38BE">
        <w:rPr>
          <w:rFonts w:ascii="Times New Roman" w:eastAsia="Times New Roman" w:hAnsi="Times New Roman" w:cs="Times New Roman"/>
          <w:color w:val="000000"/>
          <w:sz w:val="28"/>
          <w:szCs w:val="28"/>
          <w:lang w:eastAsia="ru-RU"/>
        </w:rPr>
        <w:t>являющегося</w:t>
      </w:r>
      <w:proofErr w:type="gramEnd"/>
      <w:r w:rsidR="00BD7F60" w:rsidRPr="00CD38BE">
        <w:rPr>
          <w:rFonts w:ascii="Times New Roman" w:eastAsia="Times New Roman" w:hAnsi="Times New Roman" w:cs="Times New Roman"/>
          <w:color w:val="000000"/>
          <w:sz w:val="28"/>
          <w:szCs w:val="28"/>
          <w:lang w:eastAsia="ru-RU"/>
        </w:rPr>
        <w:t> результатом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3.3. Прием и регистрация заявления: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3.3.1. Основанием для начала административного действия является поступление в Администрацию заявления о предоставлении муниципальной услуги о даче письменных разъяснений по вопросам применения муниципальных правовых актов о налогах и сборах:</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посредством личного обращения заявителя,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посредством почтового отправления,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-посредством электронной почты.</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3.3.2. Прием заявления, необходимого для предоставления муниципальной услуги, осуществляют сотрудники Администрации.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3.3.3. При поступлении заявления посредством личного обращения заявителя в Администрацию, специалист, ответственный за прием и регистрацию документов, осуществляет следующую последовательность действий:</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1) устанавливает предмет обращения;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 устанавливает соответствие личности заявителя документу, удостоверяющему личность (в случае, если заявителем является физическое лицо);</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3.3.4. При отсутствии у заявителя, обратившегося лично, заполненного заявления или не правильном его заполнении, специалист Администрации, ответственный за прием и регистрацию заявления, консультирует заявителя по вопросам заполнения заявления.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3.3.5.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3.3.6.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3.3.7. После регистрации заявление направляются на рассмотрение специалисту, ответственному за предоставление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3.3.8. Максимальный срок осуществления административного действия не может превышать 2 рабочих дней.</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3.3.9. Результатом исполнения административного действия является: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передача заявления специалисту, ответственному за предоставление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3.3.10.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w:t>
      </w:r>
      <w:proofErr w:type="gramStart"/>
      <w:r w:rsidRPr="00CD38BE">
        <w:rPr>
          <w:rFonts w:ascii="Times New Roman" w:eastAsia="Times New Roman" w:hAnsi="Times New Roman" w:cs="Times New Roman"/>
          <w:color w:val="000000"/>
          <w:sz w:val="28"/>
          <w:szCs w:val="28"/>
          <w:lang w:eastAsia="ru-RU"/>
        </w:rPr>
        <w:t>4.Рассмотрение</w:t>
      </w:r>
      <w:proofErr w:type="gramEnd"/>
      <w:r w:rsidRPr="00CD38BE">
        <w:rPr>
          <w:rFonts w:ascii="Times New Roman" w:eastAsia="Times New Roman" w:hAnsi="Times New Roman" w:cs="Times New Roman"/>
          <w:color w:val="000000"/>
          <w:sz w:val="28"/>
          <w:szCs w:val="28"/>
          <w:lang w:eastAsia="ru-RU"/>
        </w:rPr>
        <w:t xml:space="preserve"> заявления и подготовка ответа:</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3.4.2. Специалист, ответственный за предоставление муниципальной услуги, проверяет заявление на наличие оснований для отказа в предоставлении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 ответственный за предоставление муниципальной услуги, подготавливает ответ по существу поставленных в заявлении вопросов.</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3.4.4. Результатом административного действия является подготовка 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передача его на подпись </w:t>
      </w:r>
      <w:r w:rsidR="009169DB">
        <w:rPr>
          <w:rFonts w:ascii="Times New Roman" w:eastAsia="Times New Roman" w:hAnsi="Times New Roman" w:cs="Times New Roman"/>
          <w:color w:val="000000"/>
          <w:sz w:val="28"/>
          <w:szCs w:val="28"/>
          <w:lang w:eastAsia="ru-RU"/>
        </w:rPr>
        <w:t>председате</w:t>
      </w:r>
      <w:r w:rsidR="00F43028">
        <w:rPr>
          <w:rFonts w:ascii="Times New Roman" w:eastAsia="Times New Roman" w:hAnsi="Times New Roman" w:cs="Times New Roman"/>
          <w:color w:val="000000"/>
          <w:sz w:val="28"/>
          <w:szCs w:val="28"/>
          <w:lang w:eastAsia="ru-RU"/>
        </w:rPr>
        <w:t xml:space="preserve">лю администрации </w:t>
      </w:r>
      <w:proofErr w:type="spellStart"/>
      <w:r w:rsidR="00F43028">
        <w:rPr>
          <w:rFonts w:ascii="Times New Roman" w:eastAsia="Times New Roman" w:hAnsi="Times New Roman" w:cs="Times New Roman"/>
          <w:color w:val="000000"/>
          <w:sz w:val="28"/>
          <w:szCs w:val="28"/>
          <w:lang w:eastAsia="ru-RU"/>
        </w:rPr>
        <w:t>сумона</w:t>
      </w:r>
      <w:proofErr w:type="spellEnd"/>
      <w:r w:rsidR="00F43028">
        <w:rPr>
          <w:rFonts w:ascii="Times New Roman" w:eastAsia="Times New Roman" w:hAnsi="Times New Roman" w:cs="Times New Roman"/>
          <w:color w:val="000000"/>
          <w:sz w:val="28"/>
          <w:szCs w:val="28"/>
          <w:lang w:eastAsia="ru-RU"/>
        </w:rPr>
        <w:t xml:space="preserve"> Холчук</w:t>
      </w:r>
      <w:r w:rsidRPr="00CD38BE">
        <w:rPr>
          <w:rFonts w:ascii="Times New Roman" w:eastAsia="Times New Roman" w:hAnsi="Times New Roman" w:cs="Times New Roman"/>
          <w:color w:val="000000"/>
          <w:sz w:val="28"/>
          <w:szCs w:val="28"/>
          <w:lang w:eastAsia="ru-RU"/>
        </w:rPr>
        <w:t>.</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3.4.5.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3.5. Выдача (направление) заявителю документа, являющегося результатом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3.5.1. Основание для начала административной процедуры 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3.5.2. После регистрации документа, являющегося результатом муниципальной услуги, документ выдается (направляется) способом, указанным заявителем при подаче заявления на получение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3.5.3. Максимальный срок выполнения административного действия не превышает 2 рабочих дней с даты подписания и регистрации документа, являющегося результатом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3.5.4. Результатом административного действия является направление (выдача) заявителю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4. Формы контроля за исполнением административного регламента</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4.1. Текущий контроль за соблюдением и исполнением уполномоченными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наделенными полномочиями на осуществление текущего контроля.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4.3. Плановые и внеплановые проверки проводятся на основании распорядительных документов </w:t>
      </w:r>
      <w:r w:rsidR="005B5E4A">
        <w:rPr>
          <w:rFonts w:ascii="Times New Roman" w:eastAsia="Times New Roman" w:hAnsi="Times New Roman" w:cs="Times New Roman"/>
          <w:color w:val="000000"/>
          <w:sz w:val="28"/>
          <w:szCs w:val="28"/>
          <w:lang w:eastAsia="ru-RU"/>
        </w:rPr>
        <w:t>председате</w:t>
      </w:r>
      <w:r w:rsidR="00F43028">
        <w:rPr>
          <w:rFonts w:ascii="Times New Roman" w:eastAsia="Times New Roman" w:hAnsi="Times New Roman" w:cs="Times New Roman"/>
          <w:color w:val="000000"/>
          <w:sz w:val="28"/>
          <w:szCs w:val="28"/>
          <w:lang w:eastAsia="ru-RU"/>
        </w:rPr>
        <w:t xml:space="preserve">ля администрации </w:t>
      </w:r>
      <w:proofErr w:type="spellStart"/>
      <w:r w:rsidR="00F43028">
        <w:rPr>
          <w:rFonts w:ascii="Times New Roman" w:eastAsia="Times New Roman" w:hAnsi="Times New Roman" w:cs="Times New Roman"/>
          <w:color w:val="000000"/>
          <w:sz w:val="28"/>
          <w:szCs w:val="28"/>
          <w:lang w:eastAsia="ru-RU"/>
        </w:rPr>
        <w:t>сумона</w:t>
      </w:r>
      <w:proofErr w:type="spellEnd"/>
      <w:r w:rsidR="00F43028">
        <w:rPr>
          <w:rFonts w:ascii="Times New Roman" w:eastAsia="Times New Roman" w:hAnsi="Times New Roman" w:cs="Times New Roman"/>
          <w:color w:val="000000"/>
          <w:sz w:val="28"/>
          <w:szCs w:val="28"/>
          <w:lang w:eastAsia="ru-RU"/>
        </w:rPr>
        <w:t xml:space="preserve"> Холчук</w:t>
      </w:r>
      <w:r w:rsidRPr="00CD38BE">
        <w:rPr>
          <w:rFonts w:ascii="Times New Roman" w:eastAsia="Times New Roman" w:hAnsi="Times New Roman" w:cs="Times New Roman"/>
          <w:color w:val="000000"/>
          <w:sz w:val="28"/>
          <w:szCs w:val="28"/>
          <w:lang w:eastAsia="ru-RU"/>
        </w:rPr>
        <w:t>. Проверки осуществляются с целью выявления и устранения нарушений при предоставлении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 Досудебное (внесудебное) обжалование заявителем решений и действий (бездействия) Администрации, должностного лица Администрации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5.1. Действия (бездействие) и решения Администрации, должностного лица Администрации, либо её специалиста, осуществляемые (принятые) в ходе предоставления муниципальной услуги, повлекшие за собой нарушение прав заявителя, могут быть обжалованы им в досудебном (внесудебном) порядке.</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5.3. Заявитель может обратиться с жалобой, в том числе в следующих случаях:</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 нарушение срока предоставления муниципальной услуги органом местного самоуправления.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муниципального образования, муниципальными нормативными правовыми актами для предоставления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муниципального образования, муниципальными нормативными правовыми актами для предоставления муниципальной услуги, у заявителя;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муниципального образования, муниципальными нормативными правовыми актами.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муниципального образования, муниципальными нормативными правовыми актами;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7) отказ органа местного самоуправления, предоставляющего муниципальную услугу, его должностных лиц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муниципального образования, муниципальными правовыми актами.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7F7461">
          <w:rPr>
            <w:rFonts w:ascii="Times New Roman" w:eastAsia="Times New Roman" w:hAnsi="Times New Roman" w:cs="Times New Roman"/>
            <w:color w:val="000000"/>
            <w:sz w:val="28"/>
            <w:szCs w:val="28"/>
            <w:u w:val="single"/>
            <w:lang w:eastAsia="ru-RU"/>
          </w:rPr>
          <w:t>пунктом 4 части 1 статьи 7</w:t>
        </w:r>
      </w:hyperlink>
      <w:r w:rsidRPr="00CD38BE">
        <w:rPr>
          <w:rFonts w:ascii="Times New Roman" w:eastAsia="Times New Roman" w:hAnsi="Times New Roman" w:cs="Times New Roman"/>
          <w:color w:val="000000"/>
          <w:sz w:val="28"/>
          <w:szCs w:val="28"/>
          <w:lang w:eastAsia="ru-RU"/>
        </w:rPr>
        <w:t> Федерального закона </w:t>
      </w:r>
      <w:hyperlink r:id="rId37" w:history="1">
        <w:r w:rsidRPr="007F7461">
          <w:rPr>
            <w:rFonts w:ascii="Times New Roman" w:eastAsia="Times New Roman" w:hAnsi="Times New Roman" w:cs="Times New Roman"/>
            <w:color w:val="0000FF"/>
            <w:sz w:val="28"/>
            <w:szCs w:val="28"/>
            <w:lang w:eastAsia="ru-RU"/>
          </w:rPr>
          <w:t>от 27.07.2010 № 210-ФЗ</w:t>
        </w:r>
      </w:hyperlink>
      <w:r w:rsidRPr="00CD38BE">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5.4. Жалоба подается в письменной форме на бумажном носителе, в электронной форме в орган местного самоуправления, предоставляющий муниципальную услугу (Приложение № 3 к настоящему Административному регламенту).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5.5. Жалоба может быть направлена по почте, с использованием информационно-телекоммуникационной сети «Интернет» через официальный сайт Администрации, а также может быть принята при личном приеме заявителя.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5.6. Жалоба должна содержать:</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5.9. По результатам рассмотрения жалобы принимается одно из следующих решений:</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муниципального образования, муниципальными правовыми актами;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2) в удовлетворении жалобы отказывается.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bookmarkStart w:id="3" w:name="P259"/>
      <w:bookmarkStart w:id="4" w:name="P269"/>
      <w:bookmarkEnd w:id="3"/>
      <w:bookmarkEnd w:id="4"/>
      <w:r w:rsidRPr="00CD38BE">
        <w:rPr>
          <w:rFonts w:ascii="Times New Roman" w:eastAsia="Times New Roman" w:hAnsi="Times New Roman" w:cs="Times New Roman"/>
          <w:color w:val="000000"/>
          <w:sz w:val="28"/>
          <w:szCs w:val="28"/>
          <w:lang w:eastAsia="ru-RU"/>
        </w:rPr>
        <w:t>5.16. Информирование заявителей о порядке подачи и рассмотрения жалобы на решения и действия (бездействие) Администрации, должностных лиц, специалистов Администрации, осуществляется посредством размещения информации на стендах в местах предоставления муниципальной услуги в Администрации, на официальном сайте Администрации</w:t>
      </w:r>
      <w:r w:rsidR="006209F0">
        <w:rPr>
          <w:rFonts w:ascii="Times New Roman" w:eastAsia="Times New Roman" w:hAnsi="Times New Roman" w:cs="Times New Roman"/>
          <w:color w:val="000000"/>
          <w:sz w:val="28"/>
          <w:szCs w:val="28"/>
          <w:lang w:eastAsia="ru-RU"/>
        </w:rPr>
        <w:t xml:space="preserve"> </w:t>
      </w:r>
      <w:proofErr w:type="spellStart"/>
      <w:r w:rsidR="006209F0">
        <w:rPr>
          <w:rFonts w:ascii="Times New Roman" w:eastAsia="Times New Roman" w:hAnsi="Times New Roman" w:cs="Times New Roman"/>
          <w:color w:val="000000"/>
          <w:sz w:val="28"/>
          <w:szCs w:val="28"/>
          <w:lang w:eastAsia="ru-RU"/>
        </w:rPr>
        <w:t>Чеди-Хольского</w:t>
      </w:r>
      <w:proofErr w:type="spellEnd"/>
      <w:r w:rsidR="006209F0">
        <w:rPr>
          <w:rFonts w:ascii="Times New Roman" w:eastAsia="Times New Roman" w:hAnsi="Times New Roman" w:cs="Times New Roman"/>
          <w:color w:val="000000"/>
          <w:sz w:val="28"/>
          <w:szCs w:val="28"/>
          <w:lang w:eastAsia="ru-RU"/>
        </w:rPr>
        <w:t xml:space="preserve"> </w:t>
      </w:r>
      <w:proofErr w:type="spellStart"/>
      <w:r w:rsidR="006209F0">
        <w:rPr>
          <w:rFonts w:ascii="Times New Roman" w:eastAsia="Times New Roman" w:hAnsi="Times New Roman" w:cs="Times New Roman"/>
          <w:color w:val="000000"/>
          <w:sz w:val="28"/>
          <w:szCs w:val="28"/>
          <w:lang w:eastAsia="ru-RU"/>
        </w:rPr>
        <w:t>кожууна</w:t>
      </w:r>
      <w:proofErr w:type="spellEnd"/>
      <w:r w:rsidRPr="00CD38BE">
        <w:rPr>
          <w:rFonts w:ascii="Times New Roman" w:eastAsia="Times New Roman" w:hAnsi="Times New Roman" w:cs="Times New Roman"/>
          <w:color w:val="000000"/>
          <w:sz w:val="28"/>
          <w:szCs w:val="28"/>
          <w:lang w:eastAsia="ru-RU"/>
        </w:rPr>
        <w:t>, а также может быть сообщена заявителю в устной и (или) письменной форме.</w:t>
      </w:r>
    </w:p>
    <w:p w:rsidR="006209F0" w:rsidRDefault="006209F0"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6209F0" w:rsidRDefault="006209F0"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6209F0" w:rsidRDefault="006209F0"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EE5B29" w:rsidRDefault="00EE5B29"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BD7F60"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br w:type="textWrapping" w:clear="all"/>
      </w:r>
    </w:p>
    <w:p w:rsidR="007A0144" w:rsidRDefault="007A0144"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7A0144" w:rsidRDefault="007A0144"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7A0144" w:rsidRDefault="007A0144"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7A0144" w:rsidRDefault="007A0144"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7A0144" w:rsidRDefault="007A0144"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7A0144" w:rsidRDefault="007A0144"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7A0144" w:rsidRDefault="007A0144"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7A0144" w:rsidRDefault="007A0144"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7A0144" w:rsidRPr="00CD38BE" w:rsidRDefault="007A0144"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BD7F60" w:rsidRPr="00CD38BE" w:rsidRDefault="00BD7F60" w:rsidP="001940AF">
      <w:pPr>
        <w:spacing w:after="0" w:line="240" w:lineRule="auto"/>
        <w:ind w:right="-2"/>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Приложение 1</w:t>
      </w:r>
    </w:p>
    <w:p w:rsidR="001940AF" w:rsidRDefault="00BD7F60" w:rsidP="001940AF">
      <w:pPr>
        <w:spacing w:after="0" w:line="240" w:lineRule="auto"/>
        <w:ind w:left="4253" w:right="-2" w:hanging="4253"/>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к Административному регламенту</w:t>
      </w:r>
    </w:p>
    <w:p w:rsidR="001940AF" w:rsidRDefault="00BD7F60" w:rsidP="001940AF">
      <w:pPr>
        <w:spacing w:after="0" w:line="240" w:lineRule="auto"/>
        <w:ind w:left="4253" w:right="-2" w:hanging="4253"/>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по предоставлению муниципальной услуги</w:t>
      </w:r>
    </w:p>
    <w:p w:rsidR="001940AF" w:rsidRDefault="00BD7F60" w:rsidP="001940AF">
      <w:pPr>
        <w:spacing w:after="0" w:line="240" w:lineRule="auto"/>
        <w:ind w:left="4253" w:right="-2" w:hanging="4253"/>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xml:space="preserve"> дача письменных разъяснений налогоплательщикам,</w:t>
      </w:r>
    </w:p>
    <w:p w:rsidR="001940AF" w:rsidRDefault="00BD7F60" w:rsidP="001940AF">
      <w:pPr>
        <w:spacing w:after="0" w:line="240" w:lineRule="auto"/>
        <w:ind w:left="4253" w:right="-2" w:hanging="4253"/>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плательщикам сборов по вопросам применения</w:t>
      </w:r>
    </w:p>
    <w:p w:rsidR="001940AF" w:rsidRDefault="00BD7F60" w:rsidP="001940AF">
      <w:pPr>
        <w:spacing w:after="0" w:line="240" w:lineRule="auto"/>
        <w:ind w:left="4253" w:right="-2" w:hanging="4253"/>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xml:space="preserve"> муниципальных нормативных правовых актов</w:t>
      </w:r>
    </w:p>
    <w:p w:rsidR="00BD7F60" w:rsidRPr="00CD38BE" w:rsidRDefault="00BD7F60" w:rsidP="001940AF">
      <w:pPr>
        <w:spacing w:after="0" w:line="240" w:lineRule="auto"/>
        <w:ind w:left="4253" w:right="-2" w:hanging="4253"/>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xml:space="preserve"> о местных налогах и сборах</w:t>
      </w:r>
    </w:p>
    <w:p w:rsidR="00BD7F60" w:rsidRPr="00CD38BE" w:rsidRDefault="00BD7F60" w:rsidP="00BD7F60">
      <w:pPr>
        <w:spacing w:after="0" w:line="240" w:lineRule="auto"/>
        <w:ind w:right="5953"/>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302722" w:rsidRDefault="00BD7F60" w:rsidP="008D7E7D">
      <w:pPr>
        <w:shd w:val="clear" w:color="auto" w:fill="FFFFFF"/>
        <w:spacing w:after="0" w:line="240" w:lineRule="auto"/>
        <w:ind w:firstLine="709"/>
        <w:jc w:val="right"/>
        <w:rPr>
          <w:rFonts w:ascii="Times New Roman" w:eastAsia="Times New Roman" w:hAnsi="Times New Roman" w:cs="Times New Roman"/>
          <w:i/>
          <w:color w:val="000000"/>
          <w:sz w:val="28"/>
          <w:szCs w:val="28"/>
          <w:lang w:eastAsia="ru-RU"/>
        </w:rPr>
      </w:pPr>
      <w:r w:rsidRPr="00302722">
        <w:rPr>
          <w:rFonts w:ascii="Times New Roman" w:eastAsia="Times New Roman" w:hAnsi="Times New Roman" w:cs="Times New Roman"/>
          <w:i/>
          <w:color w:val="000000"/>
          <w:sz w:val="28"/>
          <w:szCs w:val="28"/>
          <w:lang w:eastAsia="ru-RU"/>
        </w:rPr>
        <w:t>форма заявления</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1940AF">
      <w:pPr>
        <w:shd w:val="clear" w:color="auto" w:fill="FFFFFF"/>
        <w:spacing w:after="0" w:line="240" w:lineRule="auto"/>
        <w:ind w:left="7230" w:hanging="993"/>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161BF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В________________________________________</w:t>
      </w:r>
    </w:p>
    <w:p w:rsidR="00BD7F60" w:rsidRPr="00CD38BE" w:rsidRDefault="00BD7F60" w:rsidP="00161BF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(указать наименование органа)</w:t>
      </w:r>
    </w:p>
    <w:p w:rsidR="00BD7F60" w:rsidRPr="00CD38BE" w:rsidRDefault="00BD7F60" w:rsidP="00161BF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от _______________________________________</w:t>
      </w:r>
    </w:p>
    <w:p w:rsidR="00BD7F60" w:rsidRPr="00CD38BE" w:rsidRDefault="00BD7F60" w:rsidP="00161BF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(Ф.И.О. или наименование организации)</w:t>
      </w:r>
    </w:p>
    <w:p w:rsidR="00BD7F60" w:rsidRPr="00CD38BE" w:rsidRDefault="00BD7F60" w:rsidP="00161BF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_________________________________________</w:t>
      </w:r>
    </w:p>
    <w:p w:rsidR="00BD7F60" w:rsidRPr="00CD38BE" w:rsidRDefault="00BD7F60" w:rsidP="00161BF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(адрес)</w:t>
      </w:r>
    </w:p>
    <w:p w:rsidR="00BD7F60" w:rsidRPr="00CD38BE" w:rsidRDefault="00BD7F60" w:rsidP="00161BF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______________________________________</w:t>
      </w:r>
    </w:p>
    <w:p w:rsidR="00BD7F60" w:rsidRPr="00CD38BE" w:rsidRDefault="00BD7F60" w:rsidP="00161BF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(контактный телефон)</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161BF5">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ЗАЯВЛЕНИЕ</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по даче письменных разъяснений по вопросам применения</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муниципальных правовых актов о местных налогах и сборах</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Прошу дать разъяснение по вопросу_________________________________</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__________________________________</w:t>
      </w:r>
      <w:r w:rsidR="00161BF5">
        <w:rPr>
          <w:rFonts w:ascii="Times New Roman" w:eastAsia="Times New Roman" w:hAnsi="Times New Roman" w:cs="Times New Roman"/>
          <w:color w:val="000000"/>
          <w:sz w:val="28"/>
          <w:szCs w:val="28"/>
          <w:lang w:eastAsia="ru-RU"/>
        </w:rPr>
        <w:t>___________________________</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_____________________________________________________________</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161BF5"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w:t>
      </w:r>
      <w:r w:rsidR="00BD7F60" w:rsidRPr="00CD38BE">
        <w:rPr>
          <w:rFonts w:ascii="Times New Roman" w:eastAsia="Times New Roman" w:hAnsi="Times New Roman" w:cs="Times New Roman"/>
          <w:color w:val="000000"/>
          <w:sz w:val="28"/>
          <w:szCs w:val="28"/>
          <w:lang w:eastAsia="ru-RU"/>
        </w:rPr>
        <w:t>__________________________________________________________</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_____________________________________________________________</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161BF5"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w:t>
      </w:r>
      <w:r w:rsidR="00BD7F60" w:rsidRPr="00CD38BE">
        <w:rPr>
          <w:rFonts w:ascii="Times New Roman" w:eastAsia="Times New Roman" w:hAnsi="Times New Roman" w:cs="Times New Roman"/>
          <w:color w:val="000000"/>
          <w:sz w:val="28"/>
          <w:szCs w:val="28"/>
          <w:lang w:eastAsia="ru-RU"/>
        </w:rPr>
        <w:t>__________________________________________________________</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Заявитель: _________________________________________________________</w:t>
      </w:r>
    </w:p>
    <w:p w:rsidR="00BD7F60" w:rsidRPr="00CD38BE" w:rsidRDefault="00BD7F60" w:rsidP="00BD7F60">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(подпись)</w:t>
      </w:r>
    </w:p>
    <w:p w:rsidR="00BD7F60" w:rsidRPr="00CD38BE" w:rsidRDefault="00BD7F60" w:rsidP="00BD7F6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w:t>
      </w:r>
      <w:proofErr w:type="gramStart"/>
      <w:r w:rsidRPr="00CD38BE">
        <w:rPr>
          <w:rFonts w:ascii="Times New Roman" w:eastAsia="Times New Roman" w:hAnsi="Times New Roman" w:cs="Times New Roman"/>
          <w:color w:val="000000"/>
          <w:sz w:val="28"/>
          <w:szCs w:val="28"/>
          <w:lang w:eastAsia="ru-RU"/>
        </w:rPr>
        <w:t>_»_</w:t>
      </w:r>
      <w:proofErr w:type="gramEnd"/>
      <w:r w:rsidRPr="00CD38BE">
        <w:rPr>
          <w:rFonts w:ascii="Times New Roman" w:eastAsia="Times New Roman" w:hAnsi="Times New Roman" w:cs="Times New Roman"/>
          <w:color w:val="000000"/>
          <w:sz w:val="28"/>
          <w:szCs w:val="28"/>
          <w:lang w:eastAsia="ru-RU"/>
        </w:rPr>
        <w:t>_________20____ г.</w:t>
      </w:r>
    </w:p>
    <w:p w:rsidR="00161BF5" w:rsidRDefault="00BD7F60" w:rsidP="007A0144">
      <w:pPr>
        <w:tabs>
          <w:tab w:val="left" w:pos="9498"/>
        </w:tabs>
        <w:spacing w:after="0" w:line="240" w:lineRule="auto"/>
        <w:ind w:right="-2"/>
        <w:jc w:val="right"/>
        <w:outlineLvl w:val="0"/>
        <w:rPr>
          <w:rFonts w:ascii="Times New Roman" w:eastAsia="Times New Roman" w:hAnsi="Times New Roman" w:cs="Times New Roman"/>
          <w:color w:val="000000"/>
          <w:kern w:val="36"/>
          <w:sz w:val="28"/>
          <w:szCs w:val="28"/>
          <w:lang w:eastAsia="ru-RU"/>
        </w:rPr>
      </w:pPr>
      <w:bookmarkStart w:id="5" w:name="sub_30000"/>
      <w:r w:rsidRPr="00CD38BE">
        <w:rPr>
          <w:rFonts w:ascii="Times New Roman" w:eastAsia="Times New Roman" w:hAnsi="Times New Roman" w:cs="Times New Roman"/>
          <w:b/>
          <w:bCs/>
          <w:color w:val="000000"/>
          <w:kern w:val="36"/>
          <w:sz w:val="28"/>
          <w:szCs w:val="28"/>
          <w:lang w:eastAsia="ru-RU"/>
        </w:rPr>
        <w:br w:type="textWrapping" w:clear="all"/>
      </w:r>
      <w:r w:rsidR="007A0144">
        <w:rPr>
          <w:rFonts w:ascii="Times New Roman" w:eastAsia="Times New Roman" w:hAnsi="Times New Roman" w:cs="Times New Roman"/>
          <w:b/>
          <w:bCs/>
          <w:color w:val="000000"/>
          <w:kern w:val="36"/>
          <w:sz w:val="28"/>
          <w:szCs w:val="28"/>
          <w:lang w:eastAsia="ru-RU"/>
        </w:rPr>
        <w:t xml:space="preserve">                                                                                       </w:t>
      </w:r>
      <w:r w:rsidRPr="007F7461">
        <w:rPr>
          <w:rFonts w:ascii="Times New Roman" w:eastAsia="Times New Roman" w:hAnsi="Times New Roman" w:cs="Times New Roman"/>
          <w:b/>
          <w:bCs/>
          <w:color w:val="000000"/>
          <w:kern w:val="36"/>
          <w:sz w:val="28"/>
          <w:szCs w:val="28"/>
          <w:lang w:eastAsia="ru-RU"/>
        </w:rPr>
        <w:t>Приложение № 2</w:t>
      </w:r>
      <w:r w:rsidRPr="00CD38BE">
        <w:rPr>
          <w:rFonts w:ascii="Times New Roman" w:eastAsia="Times New Roman" w:hAnsi="Times New Roman" w:cs="Times New Roman"/>
          <w:b/>
          <w:bCs/>
          <w:color w:val="000000"/>
          <w:kern w:val="36"/>
          <w:sz w:val="28"/>
          <w:szCs w:val="28"/>
          <w:lang w:eastAsia="ru-RU"/>
        </w:rPr>
        <w:br/>
      </w:r>
      <w:r w:rsidRPr="007F7461">
        <w:rPr>
          <w:rFonts w:ascii="Times New Roman" w:eastAsia="Times New Roman" w:hAnsi="Times New Roman" w:cs="Times New Roman"/>
          <w:b/>
          <w:bCs/>
          <w:color w:val="000000"/>
          <w:kern w:val="36"/>
          <w:sz w:val="28"/>
          <w:szCs w:val="28"/>
          <w:lang w:eastAsia="ru-RU"/>
        </w:rPr>
        <w:t>к </w:t>
      </w:r>
      <w:bookmarkEnd w:id="5"/>
      <w:r w:rsidRPr="00CD38BE">
        <w:rPr>
          <w:rFonts w:ascii="Times New Roman" w:eastAsia="Times New Roman" w:hAnsi="Times New Roman" w:cs="Times New Roman"/>
          <w:b/>
          <w:bCs/>
          <w:color w:val="000000"/>
          <w:kern w:val="36"/>
          <w:sz w:val="28"/>
          <w:szCs w:val="28"/>
          <w:lang w:eastAsia="ru-RU"/>
        </w:rPr>
        <w:fldChar w:fldCharType="begin"/>
      </w:r>
      <w:r w:rsidRPr="00CD38BE">
        <w:rPr>
          <w:rFonts w:ascii="Times New Roman" w:eastAsia="Times New Roman" w:hAnsi="Times New Roman" w:cs="Times New Roman"/>
          <w:b/>
          <w:bCs/>
          <w:color w:val="000000"/>
          <w:kern w:val="36"/>
          <w:sz w:val="28"/>
          <w:szCs w:val="28"/>
          <w:lang w:eastAsia="ru-RU"/>
        </w:rPr>
        <w:instrText xml:space="preserve"> HYPERLINK "http://nla-service.minjust.ru:8080/rnla-links/ws" \l "sub_1000" </w:instrText>
      </w:r>
      <w:r w:rsidRPr="00CD38BE">
        <w:rPr>
          <w:rFonts w:ascii="Times New Roman" w:eastAsia="Times New Roman" w:hAnsi="Times New Roman" w:cs="Times New Roman"/>
          <w:b/>
          <w:bCs/>
          <w:color w:val="000000"/>
          <w:kern w:val="36"/>
          <w:sz w:val="28"/>
          <w:szCs w:val="28"/>
          <w:lang w:eastAsia="ru-RU"/>
        </w:rPr>
        <w:fldChar w:fldCharType="separate"/>
      </w:r>
      <w:r w:rsidRPr="007F7461">
        <w:rPr>
          <w:rFonts w:ascii="Times New Roman" w:eastAsia="Times New Roman" w:hAnsi="Times New Roman" w:cs="Times New Roman"/>
          <w:b/>
          <w:bCs/>
          <w:color w:val="000000"/>
          <w:kern w:val="36"/>
          <w:sz w:val="28"/>
          <w:szCs w:val="28"/>
          <w:u w:val="single"/>
          <w:lang w:eastAsia="ru-RU"/>
        </w:rPr>
        <w:t>Административному регламенту</w:t>
      </w:r>
      <w:r w:rsidRPr="00CD38BE">
        <w:rPr>
          <w:rFonts w:ascii="Times New Roman" w:eastAsia="Times New Roman" w:hAnsi="Times New Roman" w:cs="Times New Roman"/>
          <w:b/>
          <w:bCs/>
          <w:color w:val="000000"/>
          <w:kern w:val="36"/>
          <w:sz w:val="28"/>
          <w:szCs w:val="28"/>
          <w:lang w:eastAsia="ru-RU"/>
        </w:rPr>
        <w:fldChar w:fldCharType="end"/>
      </w:r>
      <w:r w:rsidRPr="007F7461">
        <w:rPr>
          <w:rFonts w:ascii="Times New Roman" w:eastAsia="Times New Roman" w:hAnsi="Times New Roman" w:cs="Times New Roman"/>
          <w:b/>
          <w:bCs/>
          <w:color w:val="000000"/>
          <w:kern w:val="36"/>
          <w:sz w:val="28"/>
          <w:szCs w:val="28"/>
          <w:lang w:eastAsia="ru-RU"/>
        </w:rPr>
        <w:t> </w:t>
      </w:r>
      <w:r w:rsidRPr="00CD38BE">
        <w:rPr>
          <w:rFonts w:ascii="Times New Roman" w:eastAsia="Times New Roman" w:hAnsi="Times New Roman" w:cs="Times New Roman"/>
          <w:color w:val="000000"/>
          <w:kern w:val="36"/>
          <w:sz w:val="28"/>
          <w:szCs w:val="28"/>
          <w:lang w:eastAsia="ru-RU"/>
        </w:rPr>
        <w:t>по даче</w:t>
      </w:r>
    </w:p>
    <w:p w:rsidR="00161BF5" w:rsidRDefault="00BD7F60" w:rsidP="007A0144">
      <w:pPr>
        <w:tabs>
          <w:tab w:val="left" w:pos="9498"/>
        </w:tabs>
        <w:spacing w:after="0" w:line="240" w:lineRule="auto"/>
        <w:ind w:right="-2"/>
        <w:jc w:val="right"/>
        <w:outlineLvl w:val="0"/>
        <w:rPr>
          <w:rFonts w:ascii="Times New Roman" w:eastAsia="Times New Roman" w:hAnsi="Times New Roman" w:cs="Times New Roman"/>
          <w:color w:val="000000"/>
          <w:kern w:val="36"/>
          <w:sz w:val="28"/>
          <w:szCs w:val="28"/>
          <w:lang w:eastAsia="ru-RU"/>
        </w:rPr>
      </w:pPr>
      <w:r w:rsidRPr="00CD38BE">
        <w:rPr>
          <w:rFonts w:ascii="Times New Roman" w:eastAsia="Times New Roman" w:hAnsi="Times New Roman" w:cs="Times New Roman"/>
          <w:color w:val="000000"/>
          <w:kern w:val="36"/>
          <w:sz w:val="28"/>
          <w:szCs w:val="28"/>
          <w:lang w:eastAsia="ru-RU"/>
        </w:rPr>
        <w:t>письменных разъяснений налогоплательщикам,</w:t>
      </w:r>
    </w:p>
    <w:p w:rsidR="00161BF5" w:rsidRDefault="00BD7F60" w:rsidP="007A0144">
      <w:pPr>
        <w:tabs>
          <w:tab w:val="left" w:pos="9498"/>
        </w:tabs>
        <w:spacing w:after="0" w:line="240" w:lineRule="auto"/>
        <w:ind w:right="-2"/>
        <w:jc w:val="right"/>
        <w:outlineLvl w:val="0"/>
        <w:rPr>
          <w:rFonts w:ascii="Times New Roman" w:eastAsia="Times New Roman" w:hAnsi="Times New Roman" w:cs="Times New Roman"/>
          <w:color w:val="000000"/>
          <w:kern w:val="36"/>
          <w:sz w:val="28"/>
          <w:szCs w:val="28"/>
          <w:lang w:eastAsia="ru-RU"/>
        </w:rPr>
      </w:pPr>
      <w:r w:rsidRPr="00CD38BE">
        <w:rPr>
          <w:rFonts w:ascii="Times New Roman" w:eastAsia="Times New Roman" w:hAnsi="Times New Roman" w:cs="Times New Roman"/>
          <w:color w:val="000000"/>
          <w:kern w:val="36"/>
          <w:sz w:val="28"/>
          <w:szCs w:val="28"/>
          <w:lang w:eastAsia="ru-RU"/>
        </w:rPr>
        <w:t>плательщикам сборов по вопросам применения</w:t>
      </w:r>
    </w:p>
    <w:p w:rsidR="00BD7F60" w:rsidRPr="00CD38BE" w:rsidRDefault="00BD7F60" w:rsidP="007A0144">
      <w:pPr>
        <w:tabs>
          <w:tab w:val="left" w:pos="9498"/>
        </w:tabs>
        <w:spacing w:after="0" w:line="240" w:lineRule="auto"/>
        <w:ind w:right="-2"/>
        <w:jc w:val="right"/>
        <w:outlineLvl w:val="0"/>
        <w:rPr>
          <w:rFonts w:ascii="Times New Roman" w:eastAsia="Times New Roman" w:hAnsi="Times New Roman" w:cs="Times New Roman"/>
          <w:b/>
          <w:bCs/>
          <w:color w:val="000000"/>
          <w:kern w:val="36"/>
          <w:sz w:val="28"/>
          <w:szCs w:val="28"/>
          <w:lang w:eastAsia="ru-RU"/>
        </w:rPr>
      </w:pPr>
      <w:r w:rsidRPr="00CD38BE">
        <w:rPr>
          <w:rFonts w:ascii="Times New Roman" w:eastAsia="Times New Roman" w:hAnsi="Times New Roman" w:cs="Times New Roman"/>
          <w:color w:val="000000"/>
          <w:kern w:val="36"/>
          <w:sz w:val="28"/>
          <w:szCs w:val="28"/>
          <w:lang w:eastAsia="ru-RU"/>
        </w:rPr>
        <w:t>муниципальных правовых актов о налогах и сборах</w:t>
      </w:r>
    </w:p>
    <w:p w:rsidR="00BD7F60" w:rsidRPr="00CD38BE" w:rsidRDefault="00BD7F60" w:rsidP="00BD7F60">
      <w:pPr>
        <w:spacing w:after="0" w:line="240" w:lineRule="auto"/>
        <w:ind w:firstLine="567"/>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567"/>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jc w:val="center"/>
        <w:rPr>
          <w:rFonts w:ascii="Times New Roman" w:eastAsia="Times New Roman" w:hAnsi="Times New Roman" w:cs="Times New Roman"/>
          <w:b/>
          <w:bCs/>
          <w:color w:val="000000"/>
          <w:sz w:val="28"/>
          <w:szCs w:val="28"/>
          <w:lang w:eastAsia="ru-RU"/>
        </w:rPr>
      </w:pPr>
      <w:r w:rsidRPr="00CD38BE">
        <w:rPr>
          <w:rFonts w:ascii="Times New Roman" w:eastAsia="Times New Roman" w:hAnsi="Times New Roman" w:cs="Times New Roman"/>
          <w:b/>
          <w:bCs/>
          <w:color w:val="000000"/>
          <w:sz w:val="28"/>
          <w:szCs w:val="28"/>
          <w:lang w:eastAsia="ru-RU"/>
        </w:rPr>
        <w:t>Блок-схема</w:t>
      </w:r>
    </w:p>
    <w:p w:rsidR="00BD7F60" w:rsidRPr="00CD38BE" w:rsidRDefault="00BD7F60" w:rsidP="00BD7F60">
      <w:pPr>
        <w:spacing w:after="0" w:line="240" w:lineRule="auto"/>
        <w:jc w:val="center"/>
        <w:rPr>
          <w:rFonts w:ascii="Times New Roman" w:eastAsia="Times New Roman" w:hAnsi="Times New Roman" w:cs="Times New Roman"/>
          <w:b/>
          <w:bCs/>
          <w:color w:val="000000"/>
          <w:sz w:val="28"/>
          <w:szCs w:val="28"/>
          <w:lang w:eastAsia="ru-RU"/>
        </w:rPr>
      </w:pPr>
      <w:r w:rsidRPr="00CD38BE">
        <w:rPr>
          <w:rFonts w:ascii="Times New Roman" w:eastAsia="Times New Roman" w:hAnsi="Times New Roman" w:cs="Times New Roman"/>
          <w:b/>
          <w:bCs/>
          <w:color w:val="000000"/>
          <w:sz w:val="28"/>
          <w:szCs w:val="28"/>
          <w:lang w:eastAsia="ru-RU"/>
        </w:rPr>
        <w:t>последовательности действий при предоставлении муниципальной услуги по даче письменных разъяснений налогоплательщикам, плательщикам сборов по вопросам применения муниципальных правовых актов о налогах и сборах</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tbl>
      <w:tblPr>
        <w:tblW w:w="0" w:type="auto"/>
        <w:tblInd w:w="2291" w:type="dxa"/>
        <w:tblCellMar>
          <w:left w:w="0" w:type="dxa"/>
          <w:right w:w="0" w:type="dxa"/>
        </w:tblCellMar>
        <w:tblLook w:val="04A0" w:firstRow="1" w:lastRow="0" w:firstColumn="1" w:lastColumn="0" w:noHBand="0" w:noVBand="1"/>
      </w:tblPr>
      <w:tblGrid>
        <w:gridCol w:w="5355"/>
      </w:tblGrid>
      <w:tr w:rsidR="00BD7F60" w:rsidRPr="00CD38BE" w:rsidTr="007F7461">
        <w:trPr>
          <w:trHeight w:val="1275"/>
        </w:trPr>
        <w:tc>
          <w:tcPr>
            <w:tcW w:w="5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F60" w:rsidRPr="00CD38BE" w:rsidRDefault="00BD7F60" w:rsidP="007F7461">
            <w:pPr>
              <w:spacing w:after="0" w:line="240" w:lineRule="auto"/>
              <w:ind w:firstLine="709"/>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 </w:t>
            </w:r>
          </w:p>
          <w:p w:rsidR="00BD7F60" w:rsidRPr="00CD38BE" w:rsidRDefault="00BD7F60" w:rsidP="007F7461">
            <w:pPr>
              <w:spacing w:after="0" w:line="240" w:lineRule="auto"/>
              <w:ind w:firstLine="709"/>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 </w:t>
            </w:r>
          </w:p>
          <w:p w:rsidR="00BD7F60" w:rsidRPr="00CD38BE" w:rsidRDefault="00BD7F60" w:rsidP="007F7461">
            <w:pPr>
              <w:spacing w:after="0" w:line="240" w:lineRule="auto"/>
              <w:ind w:firstLine="709"/>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Прием и регистрация заявления</w:t>
            </w:r>
          </w:p>
          <w:p w:rsidR="00BD7F60" w:rsidRPr="00CD38BE" w:rsidRDefault="00BD7F60" w:rsidP="007F7461">
            <w:pPr>
              <w:spacing w:after="0" w:line="240" w:lineRule="auto"/>
              <w:ind w:firstLine="709"/>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и приложенных к нему документов</w:t>
            </w:r>
          </w:p>
          <w:p w:rsidR="007F7461" w:rsidRPr="00CD38BE" w:rsidRDefault="00BD7F60" w:rsidP="007F7461">
            <w:pPr>
              <w:spacing w:after="0" w:line="240" w:lineRule="auto"/>
              <w:ind w:firstLine="709"/>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 </w:t>
            </w:r>
          </w:p>
        </w:tc>
      </w:tr>
    </w:tbl>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r w:rsidRPr="007F7461">
        <w:rPr>
          <w:rFonts w:ascii="Times New Roman" w:eastAsia="Times New Roman" w:hAnsi="Times New Roman" w:cs="Times New Roman"/>
          <w:noProof/>
          <w:color w:val="000000"/>
          <w:sz w:val="28"/>
          <w:szCs w:val="28"/>
          <w:lang w:eastAsia="ru-RU"/>
        </w:rPr>
        <mc:AlternateContent>
          <mc:Choice Requires="wps">
            <w:drawing>
              <wp:inline distT="0" distB="0" distL="0" distR="0" wp14:anchorId="0FBF577A" wp14:editId="3A8B967F">
                <wp:extent cx="74295" cy="446405"/>
                <wp:effectExtent l="0" t="0" r="0" b="0"/>
                <wp:docPr id="2" name="Прямоугольник 2" descr="data:image/png;base64,iVBORw0KGgoAAAANSUhEUgAAAAgAAAAvCAYAAADeposFAAAAAXNSR0IArs4c6QAAAARnQU1BAACxjwv8YQUAAAAJcEhZcwAADsMAAA7DAcdvqGQAAAA+SURBVDhPY8AC/kNpnGBUAQSMKoCAUQUQMKoAAgalApAAPgwG2CRgGAywSYAwCiBZAVZAtAK8gKACJMDAAABVwEm3iL1QJ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29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65F853" id="Прямоугольник 2" o:spid="_x0000_s1026" alt="data:image/png;base64,iVBORw0KGgoAAAANSUhEUgAAAAgAAAAvCAYAAADeposFAAAAAXNSR0IArs4c6QAAAARnQU1BAACxjwv8YQUAAAAJcEhZcwAADsMAAA7DAcdvqGQAAAA+SURBVDhPY8AC/kNpnGBUAQSMKoCAUQUQMKoAAgalApAAPgwG2CRgGAywSYAwCiBZAVZAtAK8gKACJMDAAABVwEm3iL1QJAAAAABJRU5ErkJggg==" style="width:5.85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" filled="f" stroked="f">
                <o:lock v:ext="edit" aspectratio="t"/>
                <w10:anchorlock/>
              </v:rect>
            </w:pict>
          </mc:Fallback>
        </mc:AlternateConten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tbl>
      <w:tblPr>
        <w:tblW w:w="0" w:type="auto"/>
        <w:tblInd w:w="1856" w:type="dxa"/>
        <w:tblCellMar>
          <w:left w:w="0" w:type="dxa"/>
          <w:right w:w="0" w:type="dxa"/>
        </w:tblCellMar>
        <w:tblLook w:val="04A0" w:firstRow="1" w:lastRow="0" w:firstColumn="1" w:lastColumn="0" w:noHBand="0" w:noVBand="1"/>
      </w:tblPr>
      <w:tblGrid>
        <w:gridCol w:w="6300"/>
      </w:tblGrid>
      <w:tr w:rsidR="00BD7F60" w:rsidRPr="00CD38BE" w:rsidTr="007F7461">
        <w:trPr>
          <w:trHeight w:val="2145"/>
        </w:trPr>
        <w:tc>
          <w:tcPr>
            <w:tcW w:w="63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F60" w:rsidRPr="00CD38BE" w:rsidRDefault="00BD7F60" w:rsidP="007F7461">
            <w:pPr>
              <w:spacing w:after="0" w:line="240" w:lineRule="auto"/>
              <w:ind w:firstLine="709"/>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 </w:t>
            </w:r>
          </w:p>
          <w:p w:rsidR="00BD7F60" w:rsidRPr="00CD38BE" w:rsidRDefault="00BD7F60" w:rsidP="007F7461">
            <w:pPr>
              <w:spacing w:after="0" w:line="240" w:lineRule="auto"/>
              <w:ind w:firstLine="709"/>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 </w:t>
            </w:r>
          </w:p>
          <w:p w:rsidR="00BD7F60" w:rsidRPr="00CD38BE" w:rsidRDefault="00BD7F60" w:rsidP="007F7461">
            <w:pPr>
              <w:spacing w:after="0" w:line="240" w:lineRule="auto"/>
              <w:ind w:firstLine="709"/>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Рассмотрение заявления и документов, принятие решения о даче письменных разъяснений по</w:t>
            </w:r>
          </w:p>
          <w:p w:rsidR="00BD7F60" w:rsidRPr="00CD38BE" w:rsidRDefault="00BD7F60" w:rsidP="007F7461">
            <w:pPr>
              <w:spacing w:after="0" w:line="240" w:lineRule="auto"/>
              <w:ind w:firstLine="709"/>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вопросам применения муниципальных</w:t>
            </w:r>
          </w:p>
          <w:p w:rsidR="00BD7F60" w:rsidRPr="00CD38BE" w:rsidRDefault="00BD7F60" w:rsidP="007F7461">
            <w:pPr>
              <w:spacing w:after="0" w:line="240" w:lineRule="auto"/>
              <w:ind w:firstLine="709"/>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правовых актов о налогах и сборах</w:t>
            </w:r>
          </w:p>
          <w:p w:rsidR="00BD7F60" w:rsidRPr="00CD38BE" w:rsidRDefault="00BD7F60" w:rsidP="007F7461">
            <w:pPr>
              <w:spacing w:after="0" w:line="240" w:lineRule="auto"/>
              <w:ind w:firstLine="709"/>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 </w:t>
            </w:r>
          </w:p>
          <w:p w:rsidR="007F7461" w:rsidRPr="00CD38BE" w:rsidRDefault="00BD7F60" w:rsidP="007F7461">
            <w:pPr>
              <w:spacing w:after="0" w:line="240" w:lineRule="auto"/>
              <w:ind w:firstLine="709"/>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 </w:t>
            </w:r>
          </w:p>
        </w:tc>
      </w:tr>
    </w:tbl>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tbl>
      <w:tblPr>
        <w:tblW w:w="0" w:type="auto"/>
        <w:tblInd w:w="1676" w:type="dxa"/>
        <w:tblCellMar>
          <w:left w:w="0" w:type="dxa"/>
          <w:right w:w="0" w:type="dxa"/>
        </w:tblCellMar>
        <w:tblLook w:val="04A0" w:firstRow="1" w:lastRow="0" w:firstColumn="1" w:lastColumn="0" w:noHBand="0" w:noVBand="1"/>
      </w:tblPr>
      <w:tblGrid>
        <w:gridCol w:w="6570"/>
      </w:tblGrid>
      <w:tr w:rsidR="00BD7F60" w:rsidRPr="00CD38BE" w:rsidTr="007F7461">
        <w:trPr>
          <w:trHeight w:val="1020"/>
        </w:trPr>
        <w:tc>
          <w:tcPr>
            <w:tcW w:w="6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D7F60" w:rsidRPr="00CD38BE" w:rsidRDefault="00BD7F60" w:rsidP="007F7461">
            <w:pPr>
              <w:spacing w:after="0" w:line="240" w:lineRule="auto"/>
              <w:ind w:firstLine="709"/>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 </w:t>
            </w:r>
          </w:p>
          <w:p w:rsidR="00BD7F60" w:rsidRPr="00CD38BE" w:rsidRDefault="00BD7F60" w:rsidP="007F7461">
            <w:pPr>
              <w:spacing w:after="0" w:line="240" w:lineRule="auto"/>
              <w:ind w:firstLine="709"/>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Направление результатов рассмотрения заявления</w:t>
            </w:r>
          </w:p>
          <w:p w:rsidR="00BD7F60" w:rsidRPr="00CD38BE" w:rsidRDefault="00BD7F60" w:rsidP="007F7461">
            <w:pPr>
              <w:spacing w:after="0" w:line="240" w:lineRule="auto"/>
              <w:ind w:firstLine="709"/>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 </w:t>
            </w:r>
          </w:p>
          <w:p w:rsidR="007F7461" w:rsidRPr="00CD38BE" w:rsidRDefault="00BD7F60" w:rsidP="007F7461">
            <w:pPr>
              <w:spacing w:after="0" w:line="240" w:lineRule="auto"/>
              <w:ind w:firstLine="709"/>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 </w:t>
            </w:r>
          </w:p>
        </w:tc>
      </w:tr>
    </w:tbl>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4D30EC">
      <w:pPr>
        <w:spacing w:after="0" w:line="240" w:lineRule="auto"/>
        <w:jc w:val="both"/>
        <w:rPr>
          <w:rFonts w:ascii="Times New Roman" w:eastAsia="Times New Roman" w:hAnsi="Times New Roman" w:cs="Times New Roman"/>
          <w:color w:val="000000"/>
          <w:sz w:val="28"/>
          <w:szCs w:val="28"/>
          <w:lang w:eastAsia="ru-RU"/>
        </w:rPr>
      </w:pPr>
    </w:p>
    <w:p w:rsidR="00904D1B" w:rsidRDefault="00BD7F60" w:rsidP="00904D1B">
      <w:pPr>
        <w:spacing w:after="0" w:line="240" w:lineRule="auto"/>
        <w:ind w:right="-2"/>
        <w:jc w:val="right"/>
        <w:outlineLvl w:val="0"/>
        <w:rPr>
          <w:rFonts w:ascii="Times New Roman" w:eastAsia="Times New Roman" w:hAnsi="Times New Roman" w:cs="Times New Roman"/>
          <w:color w:val="000000"/>
          <w:kern w:val="36"/>
          <w:sz w:val="28"/>
          <w:szCs w:val="28"/>
          <w:lang w:eastAsia="ru-RU"/>
        </w:rPr>
      </w:pPr>
      <w:r w:rsidRPr="00CD38BE">
        <w:rPr>
          <w:rFonts w:ascii="Times New Roman" w:eastAsia="Times New Roman" w:hAnsi="Times New Roman" w:cs="Times New Roman"/>
          <w:color w:val="000000"/>
          <w:kern w:val="36"/>
          <w:sz w:val="28"/>
          <w:szCs w:val="28"/>
          <w:lang w:eastAsia="ru-RU"/>
        </w:rPr>
        <w:t>Приложение № 3</w:t>
      </w:r>
      <w:r w:rsidRPr="00CD38BE">
        <w:rPr>
          <w:rFonts w:ascii="Times New Roman" w:eastAsia="Times New Roman" w:hAnsi="Times New Roman" w:cs="Times New Roman"/>
          <w:b/>
          <w:bCs/>
          <w:color w:val="000000"/>
          <w:kern w:val="36"/>
          <w:sz w:val="28"/>
          <w:szCs w:val="28"/>
          <w:lang w:eastAsia="ru-RU"/>
        </w:rPr>
        <w:br/>
      </w:r>
      <w:r w:rsidRPr="00CD38BE">
        <w:rPr>
          <w:rFonts w:ascii="Times New Roman" w:eastAsia="Times New Roman" w:hAnsi="Times New Roman" w:cs="Times New Roman"/>
          <w:color w:val="000000"/>
          <w:kern w:val="36"/>
          <w:sz w:val="28"/>
          <w:szCs w:val="28"/>
          <w:lang w:eastAsia="ru-RU"/>
        </w:rPr>
        <w:t>к Административному регламенту</w:t>
      </w:r>
    </w:p>
    <w:p w:rsidR="00904D1B" w:rsidRDefault="00BD7F60" w:rsidP="00904D1B">
      <w:pPr>
        <w:spacing w:after="0" w:line="240" w:lineRule="auto"/>
        <w:ind w:right="-2"/>
        <w:jc w:val="right"/>
        <w:outlineLvl w:val="0"/>
        <w:rPr>
          <w:rFonts w:ascii="Times New Roman" w:eastAsia="Times New Roman" w:hAnsi="Times New Roman" w:cs="Times New Roman"/>
          <w:color w:val="000000"/>
          <w:kern w:val="36"/>
          <w:sz w:val="28"/>
          <w:szCs w:val="28"/>
          <w:lang w:eastAsia="ru-RU"/>
        </w:rPr>
      </w:pPr>
      <w:r w:rsidRPr="00CD38BE">
        <w:rPr>
          <w:rFonts w:ascii="Times New Roman" w:eastAsia="Times New Roman" w:hAnsi="Times New Roman" w:cs="Times New Roman"/>
          <w:color w:val="000000"/>
          <w:kern w:val="36"/>
          <w:sz w:val="28"/>
          <w:szCs w:val="28"/>
          <w:lang w:eastAsia="ru-RU"/>
        </w:rPr>
        <w:t> предоставления муниципальной услуги</w:t>
      </w:r>
    </w:p>
    <w:p w:rsidR="00904D1B" w:rsidRDefault="00BD7F60" w:rsidP="00904D1B">
      <w:pPr>
        <w:spacing w:after="0" w:line="240" w:lineRule="auto"/>
        <w:ind w:right="-2"/>
        <w:jc w:val="right"/>
        <w:outlineLvl w:val="0"/>
        <w:rPr>
          <w:rFonts w:ascii="Times New Roman" w:eastAsia="Times New Roman" w:hAnsi="Times New Roman" w:cs="Times New Roman"/>
          <w:color w:val="000000"/>
          <w:kern w:val="36"/>
          <w:sz w:val="28"/>
          <w:szCs w:val="28"/>
          <w:lang w:eastAsia="ru-RU"/>
        </w:rPr>
      </w:pPr>
      <w:r w:rsidRPr="00CD38BE">
        <w:rPr>
          <w:rFonts w:ascii="Times New Roman" w:eastAsia="Times New Roman" w:hAnsi="Times New Roman" w:cs="Times New Roman"/>
          <w:color w:val="000000"/>
          <w:kern w:val="36"/>
          <w:sz w:val="28"/>
          <w:szCs w:val="28"/>
          <w:lang w:eastAsia="ru-RU"/>
        </w:rPr>
        <w:t xml:space="preserve"> по даче письменных разъяснений </w:t>
      </w:r>
    </w:p>
    <w:p w:rsidR="00904D1B" w:rsidRDefault="00BD7F60" w:rsidP="00904D1B">
      <w:pPr>
        <w:spacing w:after="0" w:line="240" w:lineRule="auto"/>
        <w:ind w:right="-2"/>
        <w:jc w:val="right"/>
        <w:outlineLvl w:val="0"/>
        <w:rPr>
          <w:rFonts w:ascii="Times New Roman" w:eastAsia="Times New Roman" w:hAnsi="Times New Roman" w:cs="Times New Roman"/>
          <w:color w:val="000000"/>
          <w:kern w:val="36"/>
          <w:sz w:val="28"/>
          <w:szCs w:val="28"/>
          <w:lang w:eastAsia="ru-RU"/>
        </w:rPr>
      </w:pPr>
      <w:r w:rsidRPr="00CD38BE">
        <w:rPr>
          <w:rFonts w:ascii="Times New Roman" w:eastAsia="Times New Roman" w:hAnsi="Times New Roman" w:cs="Times New Roman"/>
          <w:color w:val="000000"/>
          <w:kern w:val="36"/>
          <w:sz w:val="28"/>
          <w:szCs w:val="28"/>
          <w:lang w:eastAsia="ru-RU"/>
        </w:rPr>
        <w:t xml:space="preserve">налогоплательщикам по вопросам </w:t>
      </w:r>
    </w:p>
    <w:p w:rsidR="00904D1B" w:rsidRDefault="00BD7F60" w:rsidP="00904D1B">
      <w:pPr>
        <w:spacing w:after="0" w:line="240" w:lineRule="auto"/>
        <w:ind w:right="-2"/>
        <w:jc w:val="right"/>
        <w:outlineLvl w:val="0"/>
        <w:rPr>
          <w:rFonts w:ascii="Times New Roman" w:eastAsia="Times New Roman" w:hAnsi="Times New Roman" w:cs="Times New Roman"/>
          <w:color w:val="000000"/>
          <w:kern w:val="36"/>
          <w:sz w:val="28"/>
          <w:szCs w:val="28"/>
          <w:lang w:eastAsia="ru-RU"/>
        </w:rPr>
      </w:pPr>
      <w:r w:rsidRPr="00CD38BE">
        <w:rPr>
          <w:rFonts w:ascii="Times New Roman" w:eastAsia="Times New Roman" w:hAnsi="Times New Roman" w:cs="Times New Roman"/>
          <w:color w:val="000000"/>
          <w:kern w:val="36"/>
          <w:sz w:val="28"/>
          <w:szCs w:val="28"/>
          <w:lang w:eastAsia="ru-RU"/>
        </w:rPr>
        <w:t xml:space="preserve">применения муниципальных нормативных </w:t>
      </w:r>
    </w:p>
    <w:p w:rsidR="00BD7F60" w:rsidRPr="00CD38BE" w:rsidRDefault="00BD7F60" w:rsidP="00904D1B">
      <w:pPr>
        <w:spacing w:after="0" w:line="240" w:lineRule="auto"/>
        <w:ind w:right="-2"/>
        <w:jc w:val="right"/>
        <w:outlineLvl w:val="0"/>
        <w:rPr>
          <w:rFonts w:ascii="Times New Roman" w:eastAsia="Times New Roman" w:hAnsi="Times New Roman" w:cs="Times New Roman"/>
          <w:b/>
          <w:bCs/>
          <w:color w:val="000000"/>
          <w:kern w:val="36"/>
          <w:sz w:val="28"/>
          <w:szCs w:val="28"/>
          <w:lang w:eastAsia="ru-RU"/>
        </w:rPr>
      </w:pPr>
      <w:r w:rsidRPr="00CD38BE">
        <w:rPr>
          <w:rFonts w:ascii="Times New Roman" w:eastAsia="Times New Roman" w:hAnsi="Times New Roman" w:cs="Times New Roman"/>
          <w:color w:val="000000"/>
          <w:kern w:val="36"/>
          <w:sz w:val="28"/>
          <w:szCs w:val="28"/>
          <w:lang w:eastAsia="ru-RU"/>
        </w:rPr>
        <w:t>правовых актов о местных налогах и сборах</w:t>
      </w:r>
    </w:p>
    <w:p w:rsidR="00BD7F60" w:rsidRPr="00CD38BE" w:rsidRDefault="00BD7F60" w:rsidP="00BD7F60">
      <w:pPr>
        <w:spacing w:after="0" w:line="240" w:lineRule="auto"/>
        <w:ind w:firstLine="567"/>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567"/>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904D1B">
      <w:pPr>
        <w:spacing w:after="0" w:line="240" w:lineRule="auto"/>
        <w:ind w:firstLine="709"/>
        <w:jc w:val="right"/>
        <w:outlineLvl w:val="0"/>
        <w:rPr>
          <w:rFonts w:ascii="Times New Roman" w:eastAsia="Times New Roman" w:hAnsi="Times New Roman" w:cs="Times New Roman"/>
          <w:b/>
          <w:bCs/>
          <w:color w:val="000000"/>
          <w:kern w:val="36"/>
          <w:sz w:val="28"/>
          <w:szCs w:val="28"/>
          <w:lang w:eastAsia="ru-RU"/>
        </w:rPr>
      </w:pPr>
      <w:r w:rsidRPr="00CD38BE">
        <w:rPr>
          <w:rFonts w:ascii="Times New Roman" w:eastAsia="Times New Roman" w:hAnsi="Times New Roman" w:cs="Times New Roman"/>
          <w:color w:val="000000"/>
          <w:kern w:val="36"/>
          <w:sz w:val="28"/>
          <w:szCs w:val="28"/>
          <w:lang w:eastAsia="ru-RU"/>
        </w:rPr>
        <w:t>Форма жалобы</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E55215">
      <w:pPr>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__________________________________________</w:t>
      </w:r>
    </w:p>
    <w:p w:rsidR="00BD7F60" w:rsidRPr="00CD38BE" w:rsidRDefault="00BD7F60" w:rsidP="00E55215">
      <w:pPr>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(наименование администрации района (МФЦ))</w:t>
      </w:r>
    </w:p>
    <w:p w:rsidR="00BD7F60" w:rsidRPr="00CD38BE" w:rsidRDefault="00BD7F60" w:rsidP="00E55215">
      <w:pPr>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__________________________________________</w:t>
      </w:r>
    </w:p>
    <w:p w:rsidR="00BD7F60" w:rsidRPr="00CD38BE" w:rsidRDefault="00BD7F60" w:rsidP="00E55215">
      <w:pPr>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(должность руководителя)</w:t>
      </w:r>
    </w:p>
    <w:p w:rsidR="00BD7F60" w:rsidRPr="00CD38BE" w:rsidRDefault="00BD7F60" w:rsidP="00E55215">
      <w:pPr>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__________________________________________</w:t>
      </w:r>
    </w:p>
    <w:p w:rsidR="00BD7F60" w:rsidRPr="00CD38BE" w:rsidRDefault="00BD7F60" w:rsidP="00E55215">
      <w:pPr>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(Ф.И.О.)</w:t>
      </w:r>
    </w:p>
    <w:p w:rsidR="00BD7F60" w:rsidRPr="00CD38BE" w:rsidRDefault="00BD7F60" w:rsidP="00E55215">
      <w:pPr>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__________________________________________</w:t>
      </w:r>
    </w:p>
    <w:p w:rsidR="00BD7F60" w:rsidRPr="00CD38BE" w:rsidRDefault="00BD7F60" w:rsidP="00E55215">
      <w:pPr>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(Ф.И.О. заявителя (должность</w:t>
      </w:r>
    </w:p>
    <w:p w:rsidR="00BD7F60" w:rsidRPr="00CD38BE" w:rsidRDefault="00BD7F60" w:rsidP="00E55215">
      <w:pPr>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руководителя), представителя)</w:t>
      </w:r>
    </w:p>
    <w:p w:rsidR="00BD7F60" w:rsidRPr="00CD38BE" w:rsidRDefault="00BD7F60" w:rsidP="00E55215">
      <w:pPr>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__________________________________________</w:t>
      </w:r>
    </w:p>
    <w:p w:rsidR="00BD7F60" w:rsidRPr="00CD38BE" w:rsidRDefault="00BD7F60" w:rsidP="00E55215">
      <w:pPr>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__________________________________________</w:t>
      </w:r>
    </w:p>
    <w:p w:rsidR="00BD7F60" w:rsidRPr="00CD38BE" w:rsidRDefault="00BD7F60" w:rsidP="00E55215">
      <w:pPr>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(домашний адрес, адрес организации,</w:t>
      </w:r>
    </w:p>
    <w:p w:rsidR="00BD7F60" w:rsidRPr="00CD38BE" w:rsidRDefault="00BD7F60" w:rsidP="00E55215">
      <w:pPr>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тел. домашний, служебный, адрес</w:t>
      </w:r>
    </w:p>
    <w:p w:rsidR="00BD7F60" w:rsidRPr="00CD38BE" w:rsidRDefault="00BD7F60" w:rsidP="00E55215">
      <w:pPr>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электронной почты)</w:t>
      </w:r>
    </w:p>
    <w:p w:rsidR="00BD7F60" w:rsidRPr="00CD38BE" w:rsidRDefault="00BD7F60" w:rsidP="00E55215">
      <w:pPr>
        <w:spacing w:after="0" w:line="240" w:lineRule="auto"/>
        <w:ind w:firstLine="709"/>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E55215">
      <w:pPr>
        <w:spacing w:after="0" w:line="240" w:lineRule="auto"/>
        <w:ind w:firstLine="709"/>
        <w:jc w:val="center"/>
        <w:outlineLvl w:val="0"/>
        <w:rPr>
          <w:rFonts w:ascii="Times New Roman" w:eastAsia="Times New Roman" w:hAnsi="Times New Roman" w:cs="Times New Roman"/>
          <w:b/>
          <w:bCs/>
          <w:color w:val="000000"/>
          <w:kern w:val="36"/>
          <w:sz w:val="28"/>
          <w:szCs w:val="28"/>
          <w:lang w:eastAsia="ru-RU"/>
        </w:rPr>
      </w:pPr>
      <w:r w:rsidRPr="00CD38BE">
        <w:rPr>
          <w:rFonts w:ascii="Times New Roman" w:eastAsia="Times New Roman" w:hAnsi="Times New Roman" w:cs="Times New Roman"/>
          <w:color w:val="000000"/>
          <w:kern w:val="36"/>
          <w:sz w:val="28"/>
          <w:szCs w:val="28"/>
          <w:lang w:eastAsia="ru-RU"/>
        </w:rPr>
        <w:t>Жалоба</w:t>
      </w:r>
    </w:p>
    <w:p w:rsidR="00BD7F60" w:rsidRPr="00CD38BE" w:rsidRDefault="00BD7F60" w:rsidP="00BD7F60">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r w:rsidRPr="00CD38BE">
        <w:rPr>
          <w:rFonts w:ascii="Times New Roman" w:eastAsia="Times New Roman" w:hAnsi="Times New Roman" w:cs="Times New Roman"/>
          <w:color w:val="000000"/>
          <w:kern w:val="36"/>
          <w:sz w:val="28"/>
          <w:szCs w:val="28"/>
          <w:lang w:eastAsia="ru-RU"/>
        </w:rPr>
        <w:t>на действия (бездействия) или решения,</w:t>
      </w:r>
      <w:r w:rsidRPr="00CD38BE">
        <w:rPr>
          <w:rFonts w:ascii="Times New Roman" w:eastAsia="Times New Roman" w:hAnsi="Times New Roman" w:cs="Times New Roman"/>
          <w:b/>
          <w:bCs/>
          <w:color w:val="000000"/>
          <w:kern w:val="36"/>
          <w:sz w:val="28"/>
          <w:szCs w:val="28"/>
          <w:lang w:eastAsia="ru-RU"/>
        </w:rPr>
        <w:t> </w:t>
      </w:r>
      <w:r w:rsidRPr="00CD38BE">
        <w:rPr>
          <w:rFonts w:ascii="Times New Roman" w:eastAsia="Times New Roman" w:hAnsi="Times New Roman" w:cs="Times New Roman"/>
          <w:color w:val="000000"/>
          <w:kern w:val="36"/>
          <w:sz w:val="28"/>
          <w:szCs w:val="28"/>
          <w:lang w:eastAsia="ru-RU"/>
        </w:rPr>
        <w:t>осуществленные (принятые) в ходе предоставления муниципальной услуги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_________________________________________________</w:t>
      </w:r>
      <w:r w:rsidR="005656EC">
        <w:rPr>
          <w:rFonts w:ascii="Times New Roman" w:eastAsia="Times New Roman" w:hAnsi="Times New Roman" w:cs="Times New Roman"/>
          <w:color w:val="000000"/>
          <w:sz w:val="28"/>
          <w:szCs w:val="28"/>
          <w:lang w:eastAsia="ru-RU"/>
        </w:rPr>
        <w:t>____________</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(наименование структурного подразделения, должность, Ф.И.О.</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должностного лица администрации (руководителя, работника МФЦ),</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на которых подается жалоба)</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bookmarkStart w:id="6" w:name="sub_2197"/>
      <w:r w:rsidRPr="00CD38BE">
        <w:rPr>
          <w:rFonts w:ascii="Times New Roman" w:eastAsia="Times New Roman" w:hAnsi="Times New Roman" w:cs="Times New Roman"/>
          <w:color w:val="000000"/>
          <w:sz w:val="28"/>
          <w:szCs w:val="28"/>
          <w:lang w:eastAsia="ru-RU"/>
        </w:rPr>
        <w:t>1. Предмет жалобы (краткое изложение обжалуемых действий</w:t>
      </w:r>
      <w:bookmarkEnd w:id="6"/>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(бездействий) или решений: ______________________________________________</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________________________________________</w:t>
      </w:r>
      <w:r w:rsidR="005656EC">
        <w:rPr>
          <w:rFonts w:ascii="Times New Roman" w:eastAsia="Times New Roman" w:hAnsi="Times New Roman" w:cs="Times New Roman"/>
          <w:color w:val="000000"/>
          <w:sz w:val="28"/>
          <w:szCs w:val="28"/>
          <w:lang w:eastAsia="ru-RU"/>
        </w:rPr>
        <w:t>_____________________</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_________________________________________</w:t>
      </w:r>
      <w:r w:rsidR="005656EC">
        <w:rPr>
          <w:rFonts w:ascii="Times New Roman" w:eastAsia="Times New Roman" w:hAnsi="Times New Roman" w:cs="Times New Roman"/>
          <w:color w:val="000000"/>
          <w:sz w:val="28"/>
          <w:szCs w:val="28"/>
          <w:lang w:eastAsia="ru-RU"/>
        </w:rPr>
        <w:t>____________________</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bookmarkStart w:id="7" w:name="sub_2198"/>
      <w:r w:rsidRPr="00CD38BE">
        <w:rPr>
          <w:rFonts w:ascii="Times New Roman" w:eastAsia="Times New Roman" w:hAnsi="Times New Roman" w:cs="Times New Roman"/>
          <w:color w:val="000000"/>
          <w:sz w:val="28"/>
          <w:szCs w:val="28"/>
          <w:lang w:eastAsia="ru-RU"/>
        </w:rPr>
        <w:t xml:space="preserve">2. Причина несогласия (основания, по которым </w:t>
      </w:r>
      <w:proofErr w:type="gramStart"/>
      <w:r w:rsidRPr="00CD38BE">
        <w:rPr>
          <w:rFonts w:ascii="Times New Roman" w:eastAsia="Times New Roman" w:hAnsi="Times New Roman" w:cs="Times New Roman"/>
          <w:color w:val="000000"/>
          <w:sz w:val="28"/>
          <w:szCs w:val="28"/>
          <w:lang w:eastAsia="ru-RU"/>
        </w:rPr>
        <w:t>лицо, </w:t>
      </w:r>
      <w:r w:rsidR="005656EC">
        <w:rPr>
          <w:rFonts w:ascii="Times New Roman" w:eastAsia="Times New Roman" w:hAnsi="Times New Roman" w:cs="Times New Roman"/>
          <w:color w:val="000000"/>
          <w:sz w:val="28"/>
          <w:szCs w:val="28"/>
          <w:lang w:eastAsia="ru-RU"/>
        </w:rPr>
        <w:t xml:space="preserve"> </w:t>
      </w:r>
      <w:r w:rsidRPr="00CD38BE">
        <w:rPr>
          <w:rFonts w:ascii="Times New Roman" w:eastAsia="Times New Roman" w:hAnsi="Times New Roman" w:cs="Times New Roman"/>
          <w:color w:val="000000"/>
          <w:sz w:val="28"/>
          <w:szCs w:val="28"/>
          <w:lang w:eastAsia="ru-RU"/>
        </w:rPr>
        <w:t>подающее</w:t>
      </w:r>
      <w:proofErr w:type="gramEnd"/>
      <w:r w:rsidRPr="00CD38BE">
        <w:rPr>
          <w:rFonts w:ascii="Times New Roman" w:eastAsia="Times New Roman" w:hAnsi="Times New Roman" w:cs="Times New Roman"/>
          <w:color w:val="000000"/>
          <w:sz w:val="28"/>
          <w:szCs w:val="28"/>
          <w:lang w:eastAsia="ru-RU"/>
        </w:rPr>
        <w:t> жалобу,</w:t>
      </w:r>
      <w:bookmarkEnd w:id="7"/>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несогласно с действием (бездействием) или решением со ссылками на пункты</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административного регламента, либо статьи закона)</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_________________________________________</w:t>
      </w:r>
      <w:r w:rsidR="005656EC">
        <w:rPr>
          <w:rFonts w:ascii="Times New Roman" w:eastAsia="Times New Roman" w:hAnsi="Times New Roman" w:cs="Times New Roman"/>
          <w:color w:val="000000"/>
          <w:sz w:val="28"/>
          <w:szCs w:val="28"/>
          <w:lang w:eastAsia="ru-RU"/>
        </w:rPr>
        <w:t>____________________</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_________________________________________</w:t>
      </w:r>
      <w:r w:rsidR="005656EC">
        <w:rPr>
          <w:rFonts w:ascii="Times New Roman" w:eastAsia="Times New Roman" w:hAnsi="Times New Roman" w:cs="Times New Roman"/>
          <w:color w:val="000000"/>
          <w:sz w:val="28"/>
          <w:szCs w:val="28"/>
          <w:lang w:eastAsia="ru-RU"/>
        </w:rPr>
        <w:t>____________________</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Способ получения ответа (нужное подчеркнуть):</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при личном обращении;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посредством почтового отправления на адрес, указанный в заявлении;</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посредством электронной почты</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709"/>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К заявлению прилагаю:</w:t>
      </w:r>
      <w:r w:rsidRPr="00CD38BE">
        <w:rPr>
          <w:rFonts w:ascii="Times New Roman" w:eastAsia="Times New Roman" w:hAnsi="Times New Roman" w:cs="Times New Roman"/>
          <w:color w:val="000000"/>
          <w:sz w:val="28"/>
          <w:szCs w:val="28"/>
          <w:lang w:eastAsia="ru-RU"/>
        </w:rPr>
        <w:br/>
        <w:t>«___» ___________ 20___ г. Подпись _______________________</w:t>
      </w:r>
    </w:p>
    <w:p w:rsidR="00BD7F60"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(расшифровка подписи)</w:t>
      </w: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82619C" w:rsidRPr="00CD38BE" w:rsidRDefault="0082619C" w:rsidP="00BD7F60">
      <w:pPr>
        <w:spacing w:after="0" w:line="240" w:lineRule="auto"/>
        <w:ind w:firstLine="709"/>
        <w:jc w:val="both"/>
        <w:rPr>
          <w:rFonts w:ascii="Times New Roman" w:eastAsia="Times New Roman" w:hAnsi="Times New Roman" w:cs="Times New Roman"/>
          <w:color w:val="000000"/>
          <w:sz w:val="28"/>
          <w:szCs w:val="28"/>
          <w:lang w:eastAsia="ru-RU"/>
        </w:rPr>
      </w:pPr>
    </w:p>
    <w:p w:rsidR="004D30EC" w:rsidRDefault="004D30EC" w:rsidP="005656EC">
      <w:pPr>
        <w:spacing w:after="0" w:line="240" w:lineRule="auto"/>
        <w:ind w:right="-2"/>
        <w:jc w:val="right"/>
        <w:rPr>
          <w:rFonts w:ascii="Times New Roman" w:eastAsia="Times New Roman" w:hAnsi="Times New Roman" w:cs="Times New Roman"/>
          <w:color w:val="000000"/>
          <w:sz w:val="28"/>
          <w:szCs w:val="28"/>
          <w:lang w:eastAsia="ru-RU"/>
        </w:rPr>
      </w:pPr>
    </w:p>
    <w:p w:rsidR="004D30EC" w:rsidRDefault="004D30EC" w:rsidP="005656EC">
      <w:pPr>
        <w:spacing w:after="0" w:line="240" w:lineRule="auto"/>
        <w:ind w:right="-2"/>
        <w:jc w:val="right"/>
        <w:rPr>
          <w:rFonts w:ascii="Times New Roman" w:eastAsia="Times New Roman" w:hAnsi="Times New Roman" w:cs="Times New Roman"/>
          <w:color w:val="000000"/>
          <w:sz w:val="28"/>
          <w:szCs w:val="28"/>
          <w:lang w:eastAsia="ru-RU"/>
        </w:rPr>
      </w:pPr>
    </w:p>
    <w:p w:rsidR="005656EC" w:rsidRDefault="00BD7F60" w:rsidP="005656EC">
      <w:pPr>
        <w:spacing w:after="0" w:line="240" w:lineRule="auto"/>
        <w:ind w:right="-2"/>
        <w:jc w:val="right"/>
        <w:rPr>
          <w:rFonts w:ascii="Times New Roman" w:eastAsia="Times New Roman" w:hAnsi="Times New Roman" w:cs="Times New Roman"/>
          <w:color w:val="000000"/>
          <w:sz w:val="28"/>
          <w:szCs w:val="28"/>
          <w:lang w:eastAsia="ru-RU"/>
        </w:rPr>
      </w:pPr>
      <w:bookmarkStart w:id="8" w:name="_GoBack"/>
      <w:bookmarkEnd w:id="8"/>
      <w:r w:rsidRPr="00CD38BE">
        <w:rPr>
          <w:rFonts w:ascii="Times New Roman" w:eastAsia="Times New Roman" w:hAnsi="Times New Roman" w:cs="Times New Roman"/>
          <w:color w:val="000000"/>
          <w:sz w:val="28"/>
          <w:szCs w:val="28"/>
          <w:lang w:eastAsia="ru-RU"/>
        </w:rPr>
        <w:br w:type="textWrapping" w:clear="all"/>
        <w:t>Приложение № 4</w:t>
      </w:r>
      <w:r w:rsidRPr="00CD38BE">
        <w:rPr>
          <w:rFonts w:ascii="Times New Roman" w:eastAsia="Times New Roman" w:hAnsi="Times New Roman" w:cs="Times New Roman"/>
          <w:color w:val="000000"/>
          <w:sz w:val="28"/>
          <w:szCs w:val="28"/>
          <w:lang w:eastAsia="ru-RU"/>
        </w:rPr>
        <w:br/>
        <w:t xml:space="preserve">к Административному регламенту </w:t>
      </w:r>
    </w:p>
    <w:p w:rsidR="005656EC" w:rsidRDefault="00BD7F60" w:rsidP="005656EC">
      <w:pPr>
        <w:spacing w:after="0" w:line="240" w:lineRule="auto"/>
        <w:ind w:right="-2"/>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xml:space="preserve">дача письменных разъяснений налогоплательщикам </w:t>
      </w:r>
    </w:p>
    <w:p w:rsidR="005656EC" w:rsidRDefault="00BD7F60" w:rsidP="005656EC">
      <w:pPr>
        <w:spacing w:after="0" w:line="240" w:lineRule="auto"/>
        <w:ind w:right="-2"/>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плательщикам сборов по вопросам применения</w:t>
      </w:r>
    </w:p>
    <w:p w:rsidR="005656EC" w:rsidRDefault="00BD7F60" w:rsidP="005656EC">
      <w:pPr>
        <w:spacing w:after="0" w:line="240" w:lineRule="auto"/>
        <w:ind w:right="-2"/>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xml:space="preserve"> муниципальных нормативных правовых актов </w:t>
      </w:r>
    </w:p>
    <w:p w:rsidR="00BD7F60" w:rsidRPr="00CD38BE" w:rsidRDefault="00BD7F60" w:rsidP="005656EC">
      <w:pPr>
        <w:spacing w:after="0" w:line="240" w:lineRule="auto"/>
        <w:ind w:right="-2"/>
        <w:jc w:val="right"/>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о местных налогах и сборах</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jc w:val="center"/>
        <w:rPr>
          <w:rFonts w:ascii="Times New Roman" w:eastAsia="Times New Roman" w:hAnsi="Times New Roman" w:cs="Times New Roman"/>
          <w:b/>
          <w:bCs/>
          <w:color w:val="000000"/>
          <w:sz w:val="28"/>
          <w:szCs w:val="28"/>
          <w:lang w:eastAsia="ru-RU"/>
        </w:rPr>
      </w:pPr>
      <w:r w:rsidRPr="00CD38BE">
        <w:rPr>
          <w:rFonts w:ascii="Times New Roman" w:eastAsia="Times New Roman" w:hAnsi="Times New Roman" w:cs="Times New Roman"/>
          <w:b/>
          <w:bCs/>
          <w:color w:val="000000"/>
          <w:sz w:val="28"/>
          <w:szCs w:val="28"/>
          <w:lang w:eastAsia="ru-RU"/>
        </w:rPr>
        <w:t>Информация о местонахождении, графике работы, контактных данных Исполнителя</w:t>
      </w:r>
    </w:p>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tbl>
      <w:tblPr>
        <w:tblW w:w="10031" w:type="dxa"/>
        <w:tblCellMar>
          <w:left w:w="0" w:type="dxa"/>
          <w:right w:w="0" w:type="dxa"/>
        </w:tblCellMar>
        <w:tblLook w:val="04A0" w:firstRow="1" w:lastRow="0" w:firstColumn="1" w:lastColumn="0" w:noHBand="0" w:noVBand="1"/>
      </w:tblPr>
      <w:tblGrid>
        <w:gridCol w:w="3510"/>
        <w:gridCol w:w="6521"/>
      </w:tblGrid>
      <w:tr w:rsidR="00BD7F60" w:rsidRPr="00CD38BE" w:rsidTr="001C7722">
        <w:tc>
          <w:tcPr>
            <w:tcW w:w="3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7461" w:rsidRPr="00CD38BE" w:rsidRDefault="00BD7F60" w:rsidP="007F7461">
            <w:pPr>
              <w:spacing w:after="0" w:line="240" w:lineRule="auto"/>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Местонахождение</w:t>
            </w:r>
          </w:p>
        </w:tc>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7461" w:rsidRPr="00CD38BE" w:rsidRDefault="00360E20" w:rsidP="007F74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Республика Тыва, </w:t>
            </w:r>
            <w:proofErr w:type="spellStart"/>
            <w:r>
              <w:rPr>
                <w:rFonts w:ascii="Times New Roman" w:eastAsia="Times New Roman" w:hAnsi="Times New Roman" w:cs="Times New Roman"/>
                <w:color w:val="000000"/>
                <w:sz w:val="28"/>
                <w:szCs w:val="28"/>
                <w:lang w:eastAsia="ru-RU"/>
              </w:rPr>
              <w:t>Чеди-Хольский</w:t>
            </w:r>
            <w:proofErr w:type="spellEnd"/>
            <w:r>
              <w:rPr>
                <w:rFonts w:ascii="Times New Roman" w:eastAsia="Times New Roman" w:hAnsi="Times New Roman" w:cs="Times New Roman"/>
                <w:color w:val="000000"/>
                <w:sz w:val="28"/>
                <w:szCs w:val="28"/>
                <w:lang w:eastAsia="ru-RU"/>
              </w:rPr>
              <w:t xml:space="preserve"> район</w:t>
            </w:r>
            <w:r w:rsidRPr="00CD38B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CD38BE">
              <w:rPr>
                <w:rFonts w:ascii="Times New Roman" w:eastAsia="Times New Roman" w:hAnsi="Times New Roman" w:cs="Times New Roman"/>
                <w:color w:val="000000"/>
                <w:sz w:val="28"/>
                <w:szCs w:val="28"/>
                <w:lang w:eastAsia="ru-RU"/>
              </w:rPr>
              <w:t xml:space="preserve">с. </w:t>
            </w:r>
            <w:r w:rsidR="006200D8">
              <w:rPr>
                <w:rFonts w:ascii="Times New Roman" w:eastAsia="Times New Roman" w:hAnsi="Times New Roman" w:cs="Times New Roman"/>
                <w:color w:val="000000"/>
                <w:sz w:val="28"/>
                <w:szCs w:val="28"/>
                <w:lang w:eastAsia="ru-RU"/>
              </w:rPr>
              <w:t>Холчук</w:t>
            </w:r>
            <w:r w:rsidRPr="00CD38BE">
              <w:rPr>
                <w:rFonts w:ascii="Times New Roman" w:eastAsia="Times New Roman" w:hAnsi="Times New Roman" w:cs="Times New Roman"/>
                <w:color w:val="000000"/>
                <w:sz w:val="28"/>
                <w:szCs w:val="28"/>
                <w:lang w:eastAsia="ru-RU"/>
              </w:rPr>
              <w:t xml:space="preserve">, ул. </w:t>
            </w:r>
            <w:r w:rsidR="006200D8">
              <w:rPr>
                <w:rFonts w:ascii="Times New Roman" w:eastAsia="Times New Roman" w:hAnsi="Times New Roman" w:cs="Times New Roman"/>
                <w:color w:val="000000"/>
                <w:sz w:val="28"/>
                <w:szCs w:val="28"/>
                <w:lang w:eastAsia="ru-RU"/>
              </w:rPr>
              <w:t>Нов</w:t>
            </w:r>
            <w:r>
              <w:rPr>
                <w:rFonts w:ascii="Times New Roman" w:eastAsia="Times New Roman" w:hAnsi="Times New Roman" w:cs="Times New Roman"/>
                <w:color w:val="000000"/>
                <w:sz w:val="28"/>
                <w:szCs w:val="28"/>
                <w:lang w:eastAsia="ru-RU"/>
              </w:rPr>
              <w:t>ая</w:t>
            </w:r>
            <w:r w:rsidRPr="00CD38BE">
              <w:rPr>
                <w:rFonts w:ascii="Times New Roman" w:eastAsia="Times New Roman" w:hAnsi="Times New Roman" w:cs="Times New Roman"/>
                <w:color w:val="000000"/>
                <w:sz w:val="28"/>
                <w:szCs w:val="28"/>
                <w:lang w:eastAsia="ru-RU"/>
              </w:rPr>
              <w:t>, </w:t>
            </w:r>
            <w:r w:rsidR="006200D8">
              <w:rPr>
                <w:rFonts w:ascii="Times New Roman" w:eastAsia="Times New Roman" w:hAnsi="Times New Roman" w:cs="Times New Roman"/>
                <w:color w:val="000000"/>
                <w:sz w:val="28"/>
                <w:szCs w:val="28"/>
                <w:lang w:eastAsia="ru-RU"/>
              </w:rPr>
              <w:t xml:space="preserve">д.3 </w:t>
            </w:r>
            <w:proofErr w:type="spellStart"/>
            <w:r w:rsidR="006200D8">
              <w:rPr>
                <w:rFonts w:ascii="Times New Roman" w:eastAsia="Times New Roman" w:hAnsi="Times New Roman" w:cs="Times New Roman"/>
                <w:color w:val="000000"/>
                <w:sz w:val="28"/>
                <w:szCs w:val="28"/>
                <w:lang w:eastAsia="ru-RU"/>
              </w:rPr>
              <w:t>кв</w:t>
            </w:r>
            <w:proofErr w:type="spellEnd"/>
            <w:r w:rsidR="006200D8">
              <w:rPr>
                <w:rFonts w:ascii="Times New Roman" w:eastAsia="Times New Roman" w:hAnsi="Times New Roman" w:cs="Times New Roman"/>
                <w:color w:val="000000"/>
                <w:sz w:val="28"/>
                <w:szCs w:val="28"/>
                <w:lang w:eastAsia="ru-RU"/>
              </w:rPr>
              <w:t xml:space="preserve"> 2</w:t>
            </w:r>
          </w:p>
        </w:tc>
      </w:tr>
      <w:tr w:rsidR="00BD7F60" w:rsidRPr="00CD38BE" w:rsidTr="001C7722">
        <w:tc>
          <w:tcPr>
            <w:tcW w:w="3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7461" w:rsidRPr="00CD38BE" w:rsidRDefault="00BD7F60" w:rsidP="007F7461">
            <w:pPr>
              <w:spacing w:after="0" w:line="240" w:lineRule="auto"/>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График работы</w:t>
            </w:r>
          </w:p>
        </w:tc>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079F" w:rsidRDefault="00BD7F60" w:rsidP="00382F8D">
            <w:pPr>
              <w:spacing w:after="0" w:line="240" w:lineRule="auto"/>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Понедельник - </w:t>
            </w:r>
            <w:r w:rsidR="00360E20">
              <w:rPr>
                <w:rFonts w:ascii="Times New Roman" w:eastAsia="Times New Roman" w:hAnsi="Times New Roman" w:cs="Times New Roman"/>
                <w:sz w:val="28"/>
                <w:szCs w:val="28"/>
                <w:lang w:eastAsia="ru-RU"/>
              </w:rPr>
              <w:t>четверг</w:t>
            </w:r>
            <w:r w:rsidR="006200D8">
              <w:rPr>
                <w:rFonts w:ascii="Times New Roman" w:eastAsia="Times New Roman" w:hAnsi="Times New Roman" w:cs="Times New Roman"/>
                <w:sz w:val="28"/>
                <w:szCs w:val="28"/>
                <w:lang w:eastAsia="ru-RU"/>
              </w:rPr>
              <w:t xml:space="preserve"> с 9</w:t>
            </w:r>
            <w:r w:rsidRPr="00CD38BE">
              <w:rPr>
                <w:rFonts w:ascii="Times New Roman" w:eastAsia="Times New Roman" w:hAnsi="Times New Roman" w:cs="Times New Roman"/>
                <w:sz w:val="28"/>
                <w:szCs w:val="28"/>
                <w:lang w:eastAsia="ru-RU"/>
              </w:rPr>
              <w:t>-00 до 1</w:t>
            </w:r>
            <w:r w:rsidR="006200D8">
              <w:rPr>
                <w:rFonts w:ascii="Times New Roman" w:eastAsia="Times New Roman" w:hAnsi="Times New Roman" w:cs="Times New Roman"/>
                <w:sz w:val="28"/>
                <w:szCs w:val="28"/>
                <w:lang w:eastAsia="ru-RU"/>
              </w:rPr>
              <w:t>8</w:t>
            </w:r>
            <w:r w:rsidRPr="00CD38BE">
              <w:rPr>
                <w:rFonts w:ascii="Times New Roman" w:eastAsia="Times New Roman" w:hAnsi="Times New Roman" w:cs="Times New Roman"/>
                <w:sz w:val="28"/>
                <w:szCs w:val="28"/>
                <w:lang w:eastAsia="ru-RU"/>
              </w:rPr>
              <w:t>-00,</w:t>
            </w:r>
          </w:p>
          <w:p w:rsidR="00AC079F" w:rsidRDefault="006200D8" w:rsidP="00382F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 с 9-00 до 13</w:t>
            </w:r>
            <w:r w:rsidR="00AC079F" w:rsidRPr="00CD38BE">
              <w:rPr>
                <w:rFonts w:ascii="Times New Roman" w:eastAsia="Times New Roman" w:hAnsi="Times New Roman" w:cs="Times New Roman"/>
                <w:sz w:val="28"/>
                <w:szCs w:val="28"/>
                <w:lang w:eastAsia="ru-RU"/>
              </w:rPr>
              <w:t>-00, </w:t>
            </w:r>
            <w:r w:rsidR="00BD7F60" w:rsidRPr="00CD38BE">
              <w:rPr>
                <w:rFonts w:ascii="Times New Roman" w:eastAsia="Times New Roman" w:hAnsi="Times New Roman" w:cs="Times New Roman"/>
                <w:sz w:val="28"/>
                <w:szCs w:val="28"/>
                <w:lang w:eastAsia="ru-RU"/>
              </w:rPr>
              <w:t> </w:t>
            </w:r>
          </w:p>
          <w:p w:rsidR="00AC079F" w:rsidRDefault="006200D8" w:rsidP="00AC079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обеденный перерыв с 13</w:t>
            </w:r>
            <w:r w:rsidR="00BD7F60" w:rsidRPr="00CD38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00 до 14</w:t>
            </w:r>
            <w:r w:rsidR="00360E20">
              <w:rPr>
                <w:rFonts w:ascii="Times New Roman" w:eastAsia="Times New Roman" w:hAnsi="Times New Roman" w:cs="Times New Roman"/>
                <w:sz w:val="28"/>
                <w:szCs w:val="28"/>
                <w:lang w:eastAsia="ru-RU"/>
              </w:rPr>
              <w:t>-00, </w:t>
            </w:r>
            <w:r w:rsidR="00AC079F" w:rsidRPr="00CD38BE">
              <w:rPr>
                <w:rFonts w:ascii="Times New Roman" w:eastAsia="Times New Roman" w:hAnsi="Times New Roman" w:cs="Times New Roman"/>
                <w:sz w:val="28"/>
                <w:szCs w:val="28"/>
                <w:lang w:eastAsia="ru-RU"/>
              </w:rPr>
              <w:t xml:space="preserve"> </w:t>
            </w:r>
          </w:p>
          <w:p w:rsidR="00AC079F" w:rsidRDefault="00BD7F60" w:rsidP="00AC079F">
            <w:pPr>
              <w:spacing w:after="0" w:line="240" w:lineRule="auto"/>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выходные дни: суббота, воскресенье; </w:t>
            </w:r>
          </w:p>
          <w:p w:rsidR="007F7461" w:rsidRPr="00CD38BE" w:rsidRDefault="00BD7F60" w:rsidP="00AC079F">
            <w:pPr>
              <w:spacing w:after="0" w:line="240" w:lineRule="auto"/>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в предпраздничный день работа администрации сокращается на 1 час</w:t>
            </w:r>
          </w:p>
        </w:tc>
      </w:tr>
      <w:tr w:rsidR="00BD7F60" w:rsidRPr="00CD38BE" w:rsidTr="001C7722">
        <w:tc>
          <w:tcPr>
            <w:tcW w:w="3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7461" w:rsidRPr="00CD38BE" w:rsidRDefault="00BD7F60" w:rsidP="007F7461">
            <w:pPr>
              <w:spacing w:after="0" w:line="240" w:lineRule="auto"/>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Телефон/факс</w:t>
            </w:r>
          </w:p>
        </w:tc>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7461" w:rsidRPr="00CD38BE" w:rsidRDefault="006200D8" w:rsidP="00382F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7"/>
                <w:szCs w:val="27"/>
                <w:lang w:eastAsia="ru-RU"/>
              </w:rPr>
              <w:t>8(39452)-23004</w:t>
            </w:r>
          </w:p>
        </w:tc>
      </w:tr>
      <w:tr w:rsidR="00BD7F60" w:rsidRPr="00CD38BE" w:rsidTr="001C7722">
        <w:tc>
          <w:tcPr>
            <w:tcW w:w="3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7461" w:rsidRPr="00CD38BE" w:rsidRDefault="00BD7F60" w:rsidP="007F7461">
            <w:pPr>
              <w:spacing w:after="0" w:line="240" w:lineRule="auto"/>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Почтовый адрес</w:t>
            </w:r>
          </w:p>
        </w:tc>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7461" w:rsidRPr="00CD38BE" w:rsidRDefault="00382F8D" w:rsidP="00382F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668</w:t>
            </w:r>
            <w:r w:rsidR="00BD7F60" w:rsidRPr="00CD38BE">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0</w:t>
            </w:r>
            <w:r w:rsidR="00BD7F60" w:rsidRPr="00CD38BE">
              <w:rPr>
                <w:rFonts w:ascii="Times New Roman" w:eastAsia="Times New Roman" w:hAnsi="Times New Roman" w:cs="Times New Roman"/>
                <w:sz w:val="28"/>
                <w:szCs w:val="28"/>
                <w:lang w:eastAsia="ru-RU"/>
              </w:rPr>
              <w:t>, </w:t>
            </w:r>
            <w:r>
              <w:rPr>
                <w:rFonts w:ascii="Times New Roman" w:eastAsia="Times New Roman" w:hAnsi="Times New Roman" w:cs="Times New Roman"/>
                <w:color w:val="000000"/>
                <w:sz w:val="28"/>
                <w:szCs w:val="28"/>
                <w:lang w:eastAsia="ru-RU"/>
              </w:rPr>
              <w:t xml:space="preserve">Республика Тыва, </w:t>
            </w:r>
            <w:proofErr w:type="spellStart"/>
            <w:r>
              <w:rPr>
                <w:rFonts w:ascii="Times New Roman" w:eastAsia="Times New Roman" w:hAnsi="Times New Roman" w:cs="Times New Roman"/>
                <w:color w:val="000000"/>
                <w:sz w:val="28"/>
                <w:szCs w:val="28"/>
                <w:lang w:eastAsia="ru-RU"/>
              </w:rPr>
              <w:t>Чеди-Хольский</w:t>
            </w:r>
            <w:proofErr w:type="spellEnd"/>
            <w:r>
              <w:rPr>
                <w:rFonts w:ascii="Times New Roman" w:eastAsia="Times New Roman" w:hAnsi="Times New Roman" w:cs="Times New Roman"/>
                <w:color w:val="000000"/>
                <w:sz w:val="28"/>
                <w:szCs w:val="28"/>
                <w:lang w:eastAsia="ru-RU"/>
              </w:rPr>
              <w:t xml:space="preserve"> район</w:t>
            </w:r>
            <w:r w:rsidRPr="00CD38B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CD38BE">
              <w:rPr>
                <w:rFonts w:ascii="Times New Roman" w:eastAsia="Times New Roman" w:hAnsi="Times New Roman" w:cs="Times New Roman"/>
                <w:color w:val="000000"/>
                <w:sz w:val="28"/>
                <w:szCs w:val="28"/>
                <w:lang w:eastAsia="ru-RU"/>
              </w:rPr>
              <w:t xml:space="preserve">с. </w:t>
            </w:r>
            <w:r w:rsidR="003F4C2F">
              <w:rPr>
                <w:rFonts w:ascii="Times New Roman" w:eastAsia="Times New Roman" w:hAnsi="Times New Roman" w:cs="Times New Roman"/>
                <w:color w:val="000000"/>
                <w:sz w:val="28"/>
                <w:szCs w:val="28"/>
                <w:lang w:eastAsia="ru-RU"/>
              </w:rPr>
              <w:t>Холчук</w:t>
            </w:r>
            <w:r w:rsidRPr="00CD38BE">
              <w:rPr>
                <w:rFonts w:ascii="Times New Roman" w:eastAsia="Times New Roman" w:hAnsi="Times New Roman" w:cs="Times New Roman"/>
                <w:color w:val="000000"/>
                <w:sz w:val="28"/>
                <w:szCs w:val="28"/>
                <w:lang w:eastAsia="ru-RU"/>
              </w:rPr>
              <w:t xml:space="preserve">, ул. </w:t>
            </w:r>
            <w:r w:rsidR="003F4C2F">
              <w:rPr>
                <w:rFonts w:ascii="Times New Roman" w:eastAsia="Times New Roman" w:hAnsi="Times New Roman" w:cs="Times New Roman"/>
                <w:color w:val="000000"/>
                <w:sz w:val="28"/>
                <w:szCs w:val="28"/>
                <w:lang w:eastAsia="ru-RU"/>
              </w:rPr>
              <w:t>Новая</w:t>
            </w:r>
            <w:r w:rsidRPr="00CD38BE">
              <w:rPr>
                <w:rFonts w:ascii="Times New Roman" w:eastAsia="Times New Roman" w:hAnsi="Times New Roman" w:cs="Times New Roman"/>
                <w:color w:val="000000"/>
                <w:sz w:val="28"/>
                <w:szCs w:val="28"/>
                <w:lang w:eastAsia="ru-RU"/>
              </w:rPr>
              <w:t>, </w:t>
            </w:r>
            <w:r w:rsidR="003F4C2F">
              <w:rPr>
                <w:rFonts w:ascii="Times New Roman" w:eastAsia="Times New Roman" w:hAnsi="Times New Roman" w:cs="Times New Roman"/>
                <w:color w:val="000000"/>
                <w:sz w:val="28"/>
                <w:szCs w:val="28"/>
                <w:lang w:eastAsia="ru-RU"/>
              </w:rPr>
              <w:t xml:space="preserve">д.3 </w:t>
            </w:r>
            <w:proofErr w:type="spellStart"/>
            <w:r w:rsidR="003F4C2F">
              <w:rPr>
                <w:rFonts w:ascii="Times New Roman" w:eastAsia="Times New Roman" w:hAnsi="Times New Roman" w:cs="Times New Roman"/>
                <w:color w:val="000000"/>
                <w:sz w:val="28"/>
                <w:szCs w:val="28"/>
                <w:lang w:eastAsia="ru-RU"/>
              </w:rPr>
              <w:t>кв</w:t>
            </w:r>
            <w:proofErr w:type="spellEnd"/>
            <w:r w:rsidR="003F4C2F">
              <w:rPr>
                <w:rFonts w:ascii="Times New Roman" w:eastAsia="Times New Roman" w:hAnsi="Times New Roman" w:cs="Times New Roman"/>
                <w:color w:val="000000"/>
                <w:sz w:val="28"/>
                <w:szCs w:val="28"/>
                <w:lang w:eastAsia="ru-RU"/>
              </w:rPr>
              <w:t xml:space="preserve"> 2</w:t>
            </w:r>
          </w:p>
        </w:tc>
      </w:tr>
      <w:tr w:rsidR="00BD7F60" w:rsidRPr="00CD38BE" w:rsidTr="001C7722">
        <w:tc>
          <w:tcPr>
            <w:tcW w:w="3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7461" w:rsidRPr="00CD38BE" w:rsidRDefault="00BD7F60" w:rsidP="007F7461">
            <w:pPr>
              <w:spacing w:after="0" w:line="240" w:lineRule="auto"/>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Адрес электронной почты</w:t>
            </w:r>
          </w:p>
        </w:tc>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7461" w:rsidRPr="00963C26" w:rsidRDefault="00963C26" w:rsidP="007F74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hyperlink r:id="rId38" w:history="1">
              <w:r w:rsidR="003F4C2F" w:rsidRPr="00F32A20">
                <w:rPr>
                  <w:rStyle w:val="ad"/>
                  <w:rFonts w:ascii="Times New Roman" w:eastAsia="Times New Roman" w:hAnsi="Times New Roman" w:cs="Times New Roman"/>
                  <w:sz w:val="28"/>
                  <w:szCs w:val="28"/>
                  <w:lang w:val="en-US" w:eastAsia="ru-RU"/>
                </w:rPr>
                <w:t>sumholcuk</w:t>
              </w:r>
              <w:r w:rsidR="003F4C2F" w:rsidRPr="00F32A20">
                <w:rPr>
                  <w:rStyle w:val="ad"/>
                  <w:rFonts w:ascii="Times New Roman" w:eastAsia="Times New Roman" w:hAnsi="Times New Roman" w:cs="Times New Roman"/>
                  <w:sz w:val="28"/>
                  <w:szCs w:val="28"/>
                  <w:lang w:eastAsia="ru-RU"/>
                </w:rPr>
                <w:t>@</w:t>
              </w:r>
              <w:r w:rsidR="003F4C2F" w:rsidRPr="00F32A20">
                <w:rPr>
                  <w:rStyle w:val="ad"/>
                  <w:rFonts w:ascii="Times New Roman" w:eastAsia="Times New Roman" w:hAnsi="Times New Roman" w:cs="Times New Roman"/>
                  <w:sz w:val="28"/>
                  <w:szCs w:val="28"/>
                  <w:lang w:val="en-US" w:eastAsia="ru-RU"/>
                </w:rPr>
                <w:t>mail</w:t>
              </w:r>
              <w:r w:rsidR="003F4C2F" w:rsidRPr="00F32A20">
                <w:rPr>
                  <w:rStyle w:val="ad"/>
                  <w:rFonts w:ascii="Times New Roman" w:eastAsia="Times New Roman" w:hAnsi="Times New Roman" w:cs="Times New Roman"/>
                  <w:sz w:val="28"/>
                  <w:szCs w:val="28"/>
                  <w:lang w:eastAsia="ru-RU"/>
                </w:rPr>
                <w:t>.</w:t>
              </w:r>
              <w:proofErr w:type="spellStart"/>
              <w:r w:rsidR="003F4C2F" w:rsidRPr="00F32A20">
                <w:rPr>
                  <w:rStyle w:val="ad"/>
                  <w:rFonts w:ascii="Times New Roman" w:eastAsia="Times New Roman" w:hAnsi="Times New Roman" w:cs="Times New Roman"/>
                  <w:sz w:val="28"/>
                  <w:szCs w:val="28"/>
                  <w:lang w:val="en-US" w:eastAsia="ru-RU"/>
                </w:rPr>
                <w:t>ru</w:t>
              </w:r>
              <w:proofErr w:type="spellEnd"/>
            </w:hyperlink>
            <w:r>
              <w:rPr>
                <w:rFonts w:ascii="Times New Roman" w:eastAsia="Times New Roman" w:hAnsi="Times New Roman" w:cs="Times New Roman"/>
                <w:sz w:val="28"/>
                <w:szCs w:val="28"/>
                <w:lang w:eastAsia="ru-RU"/>
              </w:rPr>
              <w:t xml:space="preserve"> </w:t>
            </w:r>
          </w:p>
        </w:tc>
      </w:tr>
      <w:tr w:rsidR="00BD7F60" w:rsidRPr="00CD38BE" w:rsidTr="001C7722">
        <w:tc>
          <w:tcPr>
            <w:tcW w:w="3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7461" w:rsidRPr="00CD38BE" w:rsidRDefault="00BD7F60" w:rsidP="007F7461">
            <w:pPr>
              <w:spacing w:after="0" w:line="240" w:lineRule="auto"/>
              <w:jc w:val="both"/>
              <w:rPr>
                <w:rFonts w:ascii="Times New Roman" w:eastAsia="Times New Roman" w:hAnsi="Times New Roman" w:cs="Times New Roman"/>
                <w:sz w:val="28"/>
                <w:szCs w:val="28"/>
                <w:lang w:eastAsia="ru-RU"/>
              </w:rPr>
            </w:pPr>
            <w:r w:rsidRPr="00CD38BE">
              <w:rPr>
                <w:rFonts w:ascii="Times New Roman" w:eastAsia="Times New Roman" w:hAnsi="Times New Roman" w:cs="Times New Roman"/>
                <w:sz w:val="28"/>
                <w:szCs w:val="28"/>
                <w:lang w:eastAsia="ru-RU"/>
              </w:rPr>
              <w:t>Адрес официального сайта</w:t>
            </w:r>
          </w:p>
        </w:tc>
        <w:tc>
          <w:tcPr>
            <w:tcW w:w="65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F7461" w:rsidRPr="00CD38BE" w:rsidRDefault="00BE52BF" w:rsidP="007F7461">
            <w:pPr>
              <w:spacing w:after="0" w:line="240" w:lineRule="auto"/>
              <w:jc w:val="both"/>
              <w:rPr>
                <w:rFonts w:ascii="Times New Roman" w:eastAsia="Times New Roman" w:hAnsi="Times New Roman" w:cs="Times New Roman"/>
                <w:sz w:val="28"/>
                <w:szCs w:val="28"/>
                <w:lang w:eastAsia="ru-RU"/>
              </w:rPr>
            </w:pPr>
            <w:hyperlink r:id="rId39" w:history="1">
              <w:r w:rsidR="00963C26" w:rsidRPr="00CE0F76">
                <w:rPr>
                  <w:rStyle w:val="ad"/>
                  <w:rFonts w:ascii="Times New Roman" w:eastAsia="Times New Roman" w:hAnsi="Times New Roman" w:cs="Times New Roman"/>
                  <w:sz w:val="28"/>
                  <w:szCs w:val="28"/>
                  <w:lang w:eastAsia="ru-RU"/>
                </w:rPr>
                <w:t>https://chedihol.rtyva.ru/</w:t>
              </w:r>
            </w:hyperlink>
            <w:r w:rsidR="00963C26">
              <w:rPr>
                <w:rFonts w:ascii="Times New Roman" w:eastAsia="Times New Roman" w:hAnsi="Times New Roman" w:cs="Times New Roman"/>
                <w:sz w:val="28"/>
                <w:szCs w:val="28"/>
                <w:lang w:eastAsia="ru-RU"/>
              </w:rPr>
              <w:t xml:space="preserve"> </w:t>
            </w:r>
          </w:p>
        </w:tc>
      </w:tr>
    </w:tbl>
    <w:p w:rsidR="00BD7F60" w:rsidRPr="00CD38BE" w:rsidRDefault="00BD7F60" w:rsidP="00BD7F60">
      <w:pPr>
        <w:spacing w:after="0" w:line="240" w:lineRule="auto"/>
        <w:ind w:firstLine="709"/>
        <w:jc w:val="both"/>
        <w:rPr>
          <w:rFonts w:ascii="Times New Roman" w:eastAsia="Times New Roman" w:hAnsi="Times New Roman" w:cs="Times New Roman"/>
          <w:color w:val="000000"/>
          <w:sz w:val="28"/>
          <w:szCs w:val="28"/>
          <w:lang w:eastAsia="ru-RU"/>
        </w:rPr>
      </w:pPr>
      <w:r w:rsidRPr="00CD38BE">
        <w:rPr>
          <w:rFonts w:ascii="Times New Roman" w:eastAsia="Times New Roman" w:hAnsi="Times New Roman" w:cs="Times New Roman"/>
          <w:color w:val="000000"/>
          <w:sz w:val="28"/>
          <w:szCs w:val="28"/>
          <w:lang w:eastAsia="ru-RU"/>
        </w:rPr>
        <w:t> </w:t>
      </w:r>
    </w:p>
    <w:p w:rsidR="00BD7F60" w:rsidRPr="00CD38BE" w:rsidRDefault="00BD7F60" w:rsidP="00BD7F60">
      <w:pPr>
        <w:spacing w:after="0" w:line="240" w:lineRule="auto"/>
        <w:ind w:firstLine="709"/>
        <w:jc w:val="both"/>
        <w:rPr>
          <w:rFonts w:ascii="Arial" w:eastAsia="Times New Roman" w:hAnsi="Arial" w:cs="Arial"/>
          <w:color w:val="000000"/>
          <w:sz w:val="24"/>
          <w:szCs w:val="24"/>
          <w:lang w:eastAsia="ru-RU"/>
        </w:rPr>
      </w:pPr>
      <w:r w:rsidRPr="00CD38BE">
        <w:rPr>
          <w:rFonts w:ascii="Arial" w:eastAsia="Times New Roman" w:hAnsi="Arial" w:cs="Arial"/>
          <w:color w:val="000000"/>
          <w:sz w:val="24"/>
          <w:szCs w:val="24"/>
          <w:lang w:eastAsia="ru-RU"/>
        </w:rPr>
        <w:t> </w:t>
      </w:r>
    </w:p>
    <w:p w:rsidR="00BD7F60" w:rsidRDefault="00BD7F60" w:rsidP="00BD7F60"/>
    <w:p w:rsidR="00012561" w:rsidRPr="00081541" w:rsidRDefault="00012561" w:rsidP="00BD7F60">
      <w:pPr>
        <w:spacing w:after="0" w:line="240" w:lineRule="auto"/>
        <w:ind w:left="567"/>
        <w:contextualSpacing/>
        <w:jc w:val="both"/>
        <w:rPr>
          <w:rFonts w:ascii="Times New Roman" w:hAnsi="Times New Roman" w:cs="Times New Roman"/>
        </w:rPr>
      </w:pPr>
    </w:p>
    <w:sectPr w:rsidR="00012561" w:rsidRPr="00081541" w:rsidSect="007D5248">
      <w:headerReference w:type="default" r:id="rId40"/>
      <w:pgSz w:w="11906" w:h="16838" w:code="9"/>
      <w:pgMar w:top="851" w:right="1128" w:bottom="1191"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2BF" w:rsidRDefault="00BE52BF" w:rsidP="00D20436">
      <w:pPr>
        <w:spacing w:after="0" w:line="240" w:lineRule="auto"/>
      </w:pPr>
      <w:r>
        <w:separator/>
      </w:r>
    </w:p>
  </w:endnote>
  <w:endnote w:type="continuationSeparator" w:id="0">
    <w:p w:rsidR="00BE52BF" w:rsidRDefault="00BE52BF" w:rsidP="00D2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2BF" w:rsidRDefault="00BE52BF" w:rsidP="00D20436">
      <w:pPr>
        <w:spacing w:after="0" w:line="240" w:lineRule="auto"/>
      </w:pPr>
      <w:r>
        <w:separator/>
      </w:r>
    </w:p>
  </w:footnote>
  <w:footnote w:type="continuationSeparator" w:id="0">
    <w:p w:rsidR="00BE52BF" w:rsidRDefault="00BE52BF" w:rsidP="00D20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046468"/>
      <w:docPartObj>
        <w:docPartGallery w:val="Page Numbers (Top of Page)"/>
        <w:docPartUnique/>
      </w:docPartObj>
    </w:sdtPr>
    <w:sdtEndPr/>
    <w:sdtContent>
      <w:p w:rsidR="007F7461" w:rsidRDefault="007F7461">
        <w:pPr>
          <w:pStyle w:val="a9"/>
          <w:jc w:val="center"/>
        </w:pPr>
        <w:r>
          <w:fldChar w:fldCharType="begin"/>
        </w:r>
        <w:r>
          <w:instrText>PAGE   \* MERGEFORMAT</w:instrText>
        </w:r>
        <w:r>
          <w:fldChar w:fldCharType="separate"/>
        </w:r>
        <w:r w:rsidR="004D30EC">
          <w:rPr>
            <w:noProof/>
          </w:rPr>
          <w:t>20</w:t>
        </w:r>
        <w:r>
          <w:fldChar w:fldCharType="end"/>
        </w:r>
      </w:p>
    </w:sdtContent>
  </w:sdt>
  <w:p w:rsidR="007F7461" w:rsidRDefault="007F746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B91"/>
    <w:multiLevelType w:val="hybridMultilevel"/>
    <w:tmpl w:val="74705A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7FE4A4B"/>
    <w:multiLevelType w:val="multilevel"/>
    <w:tmpl w:val="5524CF3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643398"/>
    <w:multiLevelType w:val="multilevel"/>
    <w:tmpl w:val="3F52BC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65662"/>
    <w:multiLevelType w:val="hybridMultilevel"/>
    <w:tmpl w:val="5AC6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DF66DF"/>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15:restartNumberingAfterBreak="0">
    <w:nsid w:val="19086D5F"/>
    <w:multiLevelType w:val="multilevel"/>
    <w:tmpl w:val="423A14F4"/>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960"/>
        </w:tabs>
        <w:ind w:left="96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E4573CE"/>
    <w:multiLevelType w:val="hybridMultilevel"/>
    <w:tmpl w:val="F9EA3D0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15:restartNumberingAfterBreak="0">
    <w:nsid w:val="1EA313E9"/>
    <w:multiLevelType w:val="multilevel"/>
    <w:tmpl w:val="0E3A4A74"/>
    <w:lvl w:ilvl="0">
      <w:start w:val="1"/>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2472839"/>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280D331A"/>
    <w:multiLevelType w:val="multilevel"/>
    <w:tmpl w:val="60B0CC82"/>
    <w:lvl w:ilvl="0">
      <w:start w:val="4"/>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15:restartNumberingAfterBreak="0">
    <w:nsid w:val="29445AA7"/>
    <w:multiLevelType w:val="hybridMultilevel"/>
    <w:tmpl w:val="0F14E25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122834"/>
    <w:multiLevelType w:val="hybridMultilevel"/>
    <w:tmpl w:val="C4BE49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EE5298"/>
    <w:multiLevelType w:val="hybridMultilevel"/>
    <w:tmpl w:val="76B0A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54C58B2"/>
    <w:multiLevelType w:val="multilevel"/>
    <w:tmpl w:val="B57A8B9A"/>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79E6C19"/>
    <w:multiLevelType w:val="hybridMultilevel"/>
    <w:tmpl w:val="9AB6B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66199B"/>
    <w:multiLevelType w:val="multilevel"/>
    <w:tmpl w:val="1D328AE6"/>
    <w:lvl w:ilvl="0">
      <w:start w:val="4"/>
      <w:numFmt w:val="decimal"/>
      <w:lvlText w:val="%1"/>
      <w:lvlJc w:val="left"/>
      <w:pPr>
        <w:tabs>
          <w:tab w:val="num" w:pos="1410"/>
        </w:tabs>
        <w:ind w:left="1410" w:hanging="1410"/>
      </w:pPr>
      <w:rPr>
        <w:rFonts w:hint="default"/>
      </w:rPr>
    </w:lvl>
    <w:lvl w:ilvl="1">
      <w:start w:val="4"/>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15:restartNumberingAfterBreak="0">
    <w:nsid w:val="3CC62D32"/>
    <w:multiLevelType w:val="hybridMultilevel"/>
    <w:tmpl w:val="3F52B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E0746E"/>
    <w:multiLevelType w:val="hybridMultilevel"/>
    <w:tmpl w:val="66F40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333C20"/>
    <w:multiLevelType w:val="hybridMultilevel"/>
    <w:tmpl w:val="D1DC9A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2F868CD"/>
    <w:multiLevelType w:val="multilevel"/>
    <w:tmpl w:val="0D34F4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803C5F"/>
    <w:multiLevelType w:val="multilevel"/>
    <w:tmpl w:val="B448A6E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76A02D6"/>
    <w:multiLevelType w:val="hybridMultilevel"/>
    <w:tmpl w:val="1C2AF98E"/>
    <w:lvl w:ilvl="0" w:tplc="F0B0550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2" w15:restartNumberingAfterBreak="0">
    <w:nsid w:val="486511D8"/>
    <w:multiLevelType w:val="multilevel"/>
    <w:tmpl w:val="C72ECCF2"/>
    <w:lvl w:ilvl="0">
      <w:start w:val="1"/>
      <w:numFmt w:val="decimal"/>
      <w:lvlText w:val="%1."/>
      <w:lvlJc w:val="left"/>
      <w:pPr>
        <w:ind w:left="1570" w:hanging="360"/>
      </w:pPr>
      <w:rPr>
        <w:b w:val="0"/>
      </w:rPr>
    </w:lvl>
    <w:lvl w:ilvl="1">
      <w:start w:val="1"/>
      <w:numFmt w:val="decimal"/>
      <w:isLgl/>
      <w:lvlText w:val="%1.%2."/>
      <w:lvlJc w:val="left"/>
      <w:pPr>
        <w:ind w:left="1960" w:hanging="750"/>
      </w:pPr>
      <w:rPr>
        <w:rFonts w:hint="default"/>
      </w:rPr>
    </w:lvl>
    <w:lvl w:ilvl="2">
      <w:start w:val="2"/>
      <w:numFmt w:val="decimal"/>
      <w:isLgl/>
      <w:lvlText w:val="%1.%2.%3."/>
      <w:lvlJc w:val="left"/>
      <w:pPr>
        <w:ind w:left="1960" w:hanging="750"/>
      </w:pPr>
      <w:rPr>
        <w:rFonts w:hint="default"/>
      </w:rPr>
    </w:lvl>
    <w:lvl w:ilvl="3">
      <w:start w:val="1"/>
      <w:numFmt w:val="decimal"/>
      <w:isLgl/>
      <w:lvlText w:val="%1.%2.%3.%4."/>
      <w:lvlJc w:val="left"/>
      <w:pPr>
        <w:ind w:left="2290" w:hanging="108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650" w:hanging="1440"/>
      </w:pPr>
      <w:rPr>
        <w:rFonts w:hint="default"/>
      </w:rPr>
    </w:lvl>
    <w:lvl w:ilvl="6">
      <w:start w:val="1"/>
      <w:numFmt w:val="decimal"/>
      <w:isLgl/>
      <w:lvlText w:val="%1.%2.%3.%4.%5.%6.%7."/>
      <w:lvlJc w:val="left"/>
      <w:pPr>
        <w:ind w:left="3010" w:hanging="1800"/>
      </w:pPr>
      <w:rPr>
        <w:rFonts w:hint="default"/>
      </w:rPr>
    </w:lvl>
    <w:lvl w:ilvl="7">
      <w:start w:val="1"/>
      <w:numFmt w:val="decimal"/>
      <w:isLgl/>
      <w:lvlText w:val="%1.%2.%3.%4.%5.%6.%7.%8."/>
      <w:lvlJc w:val="left"/>
      <w:pPr>
        <w:ind w:left="3010" w:hanging="1800"/>
      </w:pPr>
      <w:rPr>
        <w:rFonts w:hint="default"/>
      </w:rPr>
    </w:lvl>
    <w:lvl w:ilvl="8">
      <w:start w:val="1"/>
      <w:numFmt w:val="decimal"/>
      <w:isLgl/>
      <w:lvlText w:val="%1.%2.%3.%4.%5.%6.%7.%8.%9."/>
      <w:lvlJc w:val="left"/>
      <w:pPr>
        <w:ind w:left="3370" w:hanging="2160"/>
      </w:pPr>
      <w:rPr>
        <w:rFonts w:hint="default"/>
      </w:rPr>
    </w:lvl>
  </w:abstractNum>
  <w:abstractNum w:abstractNumId="23" w15:restartNumberingAfterBreak="0">
    <w:nsid w:val="4A4D2646"/>
    <w:multiLevelType w:val="multilevel"/>
    <w:tmpl w:val="F7BA4898"/>
    <w:lvl w:ilvl="0">
      <w:start w:val="2"/>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3"/>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CC6157D"/>
    <w:multiLevelType w:val="hybridMultilevel"/>
    <w:tmpl w:val="376452E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5" w15:restartNumberingAfterBreak="0">
    <w:nsid w:val="4E251A9A"/>
    <w:multiLevelType w:val="hybridMultilevel"/>
    <w:tmpl w:val="9E5A7D8A"/>
    <w:lvl w:ilvl="0" w:tplc="9C7A6B3A">
      <w:start w:val="1"/>
      <w:numFmt w:val="decimal"/>
      <w:lvlText w:val="%1."/>
      <w:lvlJc w:val="left"/>
      <w:pPr>
        <w:ind w:left="2436" w:hanging="10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04E7A0B"/>
    <w:multiLevelType w:val="multilevel"/>
    <w:tmpl w:val="8A346616"/>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9124BDB"/>
    <w:multiLevelType w:val="hybridMultilevel"/>
    <w:tmpl w:val="A41E934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8" w15:restartNumberingAfterBreak="0">
    <w:nsid w:val="5BEB0C0A"/>
    <w:multiLevelType w:val="multilevel"/>
    <w:tmpl w:val="747AC73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9" w15:restartNumberingAfterBreak="0">
    <w:nsid w:val="5E1A5DB2"/>
    <w:multiLevelType w:val="hybridMultilevel"/>
    <w:tmpl w:val="9C2CE84E"/>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0" w15:restartNumberingAfterBreak="0">
    <w:nsid w:val="5FA468D5"/>
    <w:multiLevelType w:val="multilevel"/>
    <w:tmpl w:val="E0A268C2"/>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A342D94"/>
    <w:multiLevelType w:val="hybridMultilevel"/>
    <w:tmpl w:val="810AD414"/>
    <w:lvl w:ilvl="0" w:tplc="C0563750">
      <w:start w:val="1"/>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CAA08BB"/>
    <w:multiLevelType w:val="hybridMultilevel"/>
    <w:tmpl w:val="3AE83054"/>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DCB54BE"/>
    <w:multiLevelType w:val="hybridMultilevel"/>
    <w:tmpl w:val="99E6BCEA"/>
    <w:lvl w:ilvl="0" w:tplc="B516C09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13C6438"/>
    <w:multiLevelType w:val="hybridMultilevel"/>
    <w:tmpl w:val="0DD6405A"/>
    <w:lvl w:ilvl="0" w:tplc="5C2C56E6">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3735D9F"/>
    <w:multiLevelType w:val="multilevel"/>
    <w:tmpl w:val="9E7ED3FA"/>
    <w:lvl w:ilvl="0">
      <w:start w:val="1"/>
      <w:numFmt w:val="decimal"/>
      <w:lvlText w:val="%1."/>
      <w:lvlJc w:val="left"/>
      <w:pPr>
        <w:ind w:left="1570" w:hanging="360"/>
      </w:pPr>
      <w:rPr>
        <w:rFonts w:ascii="Times New Roman" w:eastAsia="Calibri" w:hAnsi="Times New Roman" w:cs="Times New Roman"/>
        <w:b w:val="0"/>
      </w:rPr>
    </w:lvl>
    <w:lvl w:ilvl="1">
      <w:start w:val="1"/>
      <w:numFmt w:val="decimal"/>
      <w:isLgl/>
      <w:lvlText w:val="%1.%2."/>
      <w:lvlJc w:val="left"/>
      <w:pPr>
        <w:ind w:left="1960" w:hanging="750"/>
      </w:pPr>
      <w:rPr>
        <w:rFonts w:hint="default"/>
      </w:rPr>
    </w:lvl>
    <w:lvl w:ilvl="2">
      <w:start w:val="2"/>
      <w:numFmt w:val="decimal"/>
      <w:isLgl/>
      <w:lvlText w:val="%1.%2.%3."/>
      <w:lvlJc w:val="left"/>
      <w:pPr>
        <w:ind w:left="1960" w:hanging="750"/>
      </w:pPr>
      <w:rPr>
        <w:rFonts w:hint="default"/>
      </w:rPr>
    </w:lvl>
    <w:lvl w:ilvl="3">
      <w:start w:val="1"/>
      <w:numFmt w:val="decimal"/>
      <w:isLgl/>
      <w:lvlText w:val="%1.%2.%3.%4."/>
      <w:lvlJc w:val="left"/>
      <w:pPr>
        <w:ind w:left="2290" w:hanging="1080"/>
      </w:pPr>
      <w:rPr>
        <w:rFonts w:hint="default"/>
      </w:rPr>
    </w:lvl>
    <w:lvl w:ilvl="4">
      <w:start w:val="1"/>
      <w:numFmt w:val="decimal"/>
      <w:isLgl/>
      <w:lvlText w:val="%1.%2.%3.%4.%5."/>
      <w:lvlJc w:val="left"/>
      <w:pPr>
        <w:ind w:left="2290" w:hanging="1080"/>
      </w:pPr>
      <w:rPr>
        <w:rFonts w:hint="default"/>
      </w:rPr>
    </w:lvl>
    <w:lvl w:ilvl="5">
      <w:start w:val="1"/>
      <w:numFmt w:val="decimal"/>
      <w:isLgl/>
      <w:lvlText w:val="%1.%2.%3.%4.%5.%6."/>
      <w:lvlJc w:val="left"/>
      <w:pPr>
        <w:ind w:left="2650" w:hanging="1440"/>
      </w:pPr>
      <w:rPr>
        <w:rFonts w:hint="default"/>
      </w:rPr>
    </w:lvl>
    <w:lvl w:ilvl="6">
      <w:start w:val="1"/>
      <w:numFmt w:val="decimal"/>
      <w:isLgl/>
      <w:lvlText w:val="%1.%2.%3.%4.%5.%6.%7."/>
      <w:lvlJc w:val="left"/>
      <w:pPr>
        <w:ind w:left="3010" w:hanging="1800"/>
      </w:pPr>
      <w:rPr>
        <w:rFonts w:hint="default"/>
      </w:rPr>
    </w:lvl>
    <w:lvl w:ilvl="7">
      <w:start w:val="1"/>
      <w:numFmt w:val="decimal"/>
      <w:isLgl/>
      <w:lvlText w:val="%1.%2.%3.%4.%5.%6.%7.%8."/>
      <w:lvlJc w:val="left"/>
      <w:pPr>
        <w:ind w:left="3010" w:hanging="1800"/>
      </w:pPr>
      <w:rPr>
        <w:rFonts w:hint="default"/>
      </w:rPr>
    </w:lvl>
    <w:lvl w:ilvl="8">
      <w:start w:val="1"/>
      <w:numFmt w:val="decimal"/>
      <w:isLgl/>
      <w:lvlText w:val="%1.%2.%3.%4.%5.%6.%7.%8.%9."/>
      <w:lvlJc w:val="left"/>
      <w:pPr>
        <w:ind w:left="3370" w:hanging="2160"/>
      </w:pPr>
      <w:rPr>
        <w:rFonts w:hint="default"/>
      </w:rPr>
    </w:lvl>
  </w:abstractNum>
  <w:abstractNum w:abstractNumId="37" w15:restartNumberingAfterBreak="0">
    <w:nsid w:val="741109C1"/>
    <w:multiLevelType w:val="hybridMultilevel"/>
    <w:tmpl w:val="B58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17AEA"/>
    <w:multiLevelType w:val="hybridMultilevel"/>
    <w:tmpl w:val="CC580A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35208CF0">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D643AD5"/>
    <w:multiLevelType w:val="hybridMultilevel"/>
    <w:tmpl w:val="9ACE5858"/>
    <w:lvl w:ilvl="0" w:tplc="5C2C56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7"/>
  </w:num>
  <w:num w:numId="3">
    <w:abstractNumId w:val="20"/>
  </w:num>
  <w:num w:numId="4">
    <w:abstractNumId w:val="23"/>
  </w:num>
  <w:num w:numId="5">
    <w:abstractNumId w:val="28"/>
  </w:num>
  <w:num w:numId="6">
    <w:abstractNumId w:val="5"/>
  </w:num>
  <w:num w:numId="7">
    <w:abstractNumId w:val="26"/>
  </w:num>
  <w:num w:numId="8">
    <w:abstractNumId w:val="21"/>
  </w:num>
  <w:num w:numId="9">
    <w:abstractNumId w:val="4"/>
  </w:num>
  <w:num w:numId="10">
    <w:abstractNumId w:val="12"/>
  </w:num>
  <w:num w:numId="11">
    <w:abstractNumId w:val="31"/>
  </w:num>
  <w:num w:numId="12">
    <w:abstractNumId w:val="33"/>
  </w:num>
  <w:num w:numId="13">
    <w:abstractNumId w:val="16"/>
  </w:num>
  <w:num w:numId="14">
    <w:abstractNumId w:val="19"/>
  </w:num>
  <w:num w:numId="15">
    <w:abstractNumId w:val="11"/>
  </w:num>
  <w:num w:numId="16">
    <w:abstractNumId w:val="38"/>
  </w:num>
  <w:num w:numId="17">
    <w:abstractNumId w:val="10"/>
  </w:num>
  <w:num w:numId="18">
    <w:abstractNumId w:val="37"/>
  </w:num>
  <w:num w:numId="19">
    <w:abstractNumId w:val="3"/>
  </w:num>
  <w:num w:numId="20">
    <w:abstractNumId w:val="14"/>
  </w:num>
  <w:num w:numId="21">
    <w:abstractNumId w:val="30"/>
  </w:num>
  <w:num w:numId="22">
    <w:abstractNumId w:val="18"/>
  </w:num>
  <w:num w:numId="23">
    <w:abstractNumId w:val="2"/>
  </w:num>
  <w:num w:numId="24">
    <w:abstractNumId w:val="39"/>
  </w:num>
  <w:num w:numId="25">
    <w:abstractNumId w:val="32"/>
  </w:num>
  <w:num w:numId="26">
    <w:abstractNumId w:val="35"/>
  </w:num>
  <w:num w:numId="27">
    <w:abstractNumId w:val="9"/>
  </w:num>
  <w:num w:numId="28">
    <w:abstractNumId w:val="8"/>
  </w:num>
  <w:num w:numId="29">
    <w:abstractNumId w:val="15"/>
  </w:num>
  <w:num w:numId="30">
    <w:abstractNumId w:val="27"/>
  </w:num>
  <w:num w:numId="31">
    <w:abstractNumId w:val="1"/>
  </w:num>
  <w:num w:numId="32">
    <w:abstractNumId w:val="6"/>
  </w:num>
  <w:num w:numId="33">
    <w:abstractNumId w:val="24"/>
  </w:num>
  <w:num w:numId="34">
    <w:abstractNumId w:val="0"/>
  </w:num>
  <w:num w:numId="35">
    <w:abstractNumId w:val="13"/>
  </w:num>
  <w:num w:numId="36">
    <w:abstractNumId w:val="17"/>
  </w:num>
  <w:num w:numId="37">
    <w:abstractNumId w:val="22"/>
  </w:num>
  <w:num w:numId="38">
    <w:abstractNumId w:val="25"/>
  </w:num>
  <w:num w:numId="39">
    <w:abstractNumId w:val="2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8B"/>
    <w:rsid w:val="0000680A"/>
    <w:rsid w:val="00012561"/>
    <w:rsid w:val="0001519F"/>
    <w:rsid w:val="00031576"/>
    <w:rsid w:val="000343A0"/>
    <w:rsid w:val="000427AA"/>
    <w:rsid w:val="00051515"/>
    <w:rsid w:val="00053825"/>
    <w:rsid w:val="000715DC"/>
    <w:rsid w:val="00072415"/>
    <w:rsid w:val="00072988"/>
    <w:rsid w:val="00072D16"/>
    <w:rsid w:val="00081541"/>
    <w:rsid w:val="000955F0"/>
    <w:rsid w:val="000B73EE"/>
    <w:rsid w:val="000D7BE3"/>
    <w:rsid w:val="000E4C3C"/>
    <w:rsid w:val="000F2A5A"/>
    <w:rsid w:val="001013D0"/>
    <w:rsid w:val="001078A5"/>
    <w:rsid w:val="0012488E"/>
    <w:rsid w:val="00134A2F"/>
    <w:rsid w:val="0015410C"/>
    <w:rsid w:val="00161BF5"/>
    <w:rsid w:val="00164314"/>
    <w:rsid w:val="00173C75"/>
    <w:rsid w:val="001770C7"/>
    <w:rsid w:val="001920DC"/>
    <w:rsid w:val="001940AF"/>
    <w:rsid w:val="001A57C3"/>
    <w:rsid w:val="001C0182"/>
    <w:rsid w:val="001C26B4"/>
    <w:rsid w:val="001C7722"/>
    <w:rsid w:val="0020634B"/>
    <w:rsid w:val="0022516C"/>
    <w:rsid w:val="002520E4"/>
    <w:rsid w:val="002737B8"/>
    <w:rsid w:val="00276C25"/>
    <w:rsid w:val="002930CF"/>
    <w:rsid w:val="002A0F43"/>
    <w:rsid w:val="002B143D"/>
    <w:rsid w:val="002B28BB"/>
    <w:rsid w:val="002C06E4"/>
    <w:rsid w:val="002F3252"/>
    <w:rsid w:val="002F42F7"/>
    <w:rsid w:val="00300EBC"/>
    <w:rsid w:val="00302722"/>
    <w:rsid w:val="003257EF"/>
    <w:rsid w:val="0032697D"/>
    <w:rsid w:val="00332CE7"/>
    <w:rsid w:val="003334C7"/>
    <w:rsid w:val="0035422B"/>
    <w:rsid w:val="00360E20"/>
    <w:rsid w:val="00370C3D"/>
    <w:rsid w:val="0037125C"/>
    <w:rsid w:val="00382F8D"/>
    <w:rsid w:val="00393F82"/>
    <w:rsid w:val="00393FA3"/>
    <w:rsid w:val="003C549B"/>
    <w:rsid w:val="003C555A"/>
    <w:rsid w:val="003D51D4"/>
    <w:rsid w:val="003D73CD"/>
    <w:rsid w:val="003E079A"/>
    <w:rsid w:val="003F4C2F"/>
    <w:rsid w:val="003F5754"/>
    <w:rsid w:val="00406DE8"/>
    <w:rsid w:val="00411504"/>
    <w:rsid w:val="00416CCB"/>
    <w:rsid w:val="00442080"/>
    <w:rsid w:val="004557C1"/>
    <w:rsid w:val="004960D1"/>
    <w:rsid w:val="004A56D1"/>
    <w:rsid w:val="004C001D"/>
    <w:rsid w:val="004C41B1"/>
    <w:rsid w:val="004D30EC"/>
    <w:rsid w:val="004E10E4"/>
    <w:rsid w:val="004E69FA"/>
    <w:rsid w:val="004F2A82"/>
    <w:rsid w:val="00536518"/>
    <w:rsid w:val="00552AC3"/>
    <w:rsid w:val="005656EC"/>
    <w:rsid w:val="00567056"/>
    <w:rsid w:val="00575102"/>
    <w:rsid w:val="0058550A"/>
    <w:rsid w:val="005857D4"/>
    <w:rsid w:val="005A115E"/>
    <w:rsid w:val="005A4ED8"/>
    <w:rsid w:val="005B1FC4"/>
    <w:rsid w:val="005B5E4A"/>
    <w:rsid w:val="005C31E3"/>
    <w:rsid w:val="005D6C40"/>
    <w:rsid w:val="005E5740"/>
    <w:rsid w:val="005F0631"/>
    <w:rsid w:val="005F353E"/>
    <w:rsid w:val="006200D8"/>
    <w:rsid w:val="006209F0"/>
    <w:rsid w:val="00622DF9"/>
    <w:rsid w:val="0063021F"/>
    <w:rsid w:val="00641399"/>
    <w:rsid w:val="00644B33"/>
    <w:rsid w:val="0065203E"/>
    <w:rsid w:val="00665C71"/>
    <w:rsid w:val="00665D64"/>
    <w:rsid w:val="00674C2F"/>
    <w:rsid w:val="00684C4F"/>
    <w:rsid w:val="00686663"/>
    <w:rsid w:val="00686789"/>
    <w:rsid w:val="006932BB"/>
    <w:rsid w:val="00694833"/>
    <w:rsid w:val="006A5162"/>
    <w:rsid w:val="006A654D"/>
    <w:rsid w:val="006A72E5"/>
    <w:rsid w:val="006B08D2"/>
    <w:rsid w:val="006C22FC"/>
    <w:rsid w:val="006D4B23"/>
    <w:rsid w:val="00710B72"/>
    <w:rsid w:val="00712410"/>
    <w:rsid w:val="00730833"/>
    <w:rsid w:val="0076069C"/>
    <w:rsid w:val="00780D02"/>
    <w:rsid w:val="007829DB"/>
    <w:rsid w:val="0079717A"/>
    <w:rsid w:val="007A0144"/>
    <w:rsid w:val="007A6B1B"/>
    <w:rsid w:val="007A735A"/>
    <w:rsid w:val="007B766D"/>
    <w:rsid w:val="007C0BC0"/>
    <w:rsid w:val="007D5248"/>
    <w:rsid w:val="007E09BD"/>
    <w:rsid w:val="007F5A4A"/>
    <w:rsid w:val="007F7461"/>
    <w:rsid w:val="008259D2"/>
    <w:rsid w:val="0082619C"/>
    <w:rsid w:val="00827207"/>
    <w:rsid w:val="00855B94"/>
    <w:rsid w:val="00857FC9"/>
    <w:rsid w:val="0087259B"/>
    <w:rsid w:val="0087325E"/>
    <w:rsid w:val="008A6691"/>
    <w:rsid w:val="008A7D0E"/>
    <w:rsid w:val="008B1D21"/>
    <w:rsid w:val="008D7E7D"/>
    <w:rsid w:val="008F07E1"/>
    <w:rsid w:val="008F6197"/>
    <w:rsid w:val="00900F2F"/>
    <w:rsid w:val="00904D1B"/>
    <w:rsid w:val="00916971"/>
    <w:rsid w:val="009169DB"/>
    <w:rsid w:val="00935D7A"/>
    <w:rsid w:val="009361A1"/>
    <w:rsid w:val="00963C26"/>
    <w:rsid w:val="00966FC3"/>
    <w:rsid w:val="009C11B6"/>
    <w:rsid w:val="009C5F7B"/>
    <w:rsid w:val="009D5D41"/>
    <w:rsid w:val="009E61BF"/>
    <w:rsid w:val="00A129AC"/>
    <w:rsid w:val="00A17B0F"/>
    <w:rsid w:val="00A27705"/>
    <w:rsid w:val="00A32494"/>
    <w:rsid w:val="00A3763A"/>
    <w:rsid w:val="00A53EEC"/>
    <w:rsid w:val="00A6585B"/>
    <w:rsid w:val="00A8135E"/>
    <w:rsid w:val="00AC079F"/>
    <w:rsid w:val="00AC688B"/>
    <w:rsid w:val="00AF67DE"/>
    <w:rsid w:val="00B051B5"/>
    <w:rsid w:val="00B10795"/>
    <w:rsid w:val="00B21976"/>
    <w:rsid w:val="00B323B9"/>
    <w:rsid w:val="00B73053"/>
    <w:rsid w:val="00BA0A83"/>
    <w:rsid w:val="00BD7705"/>
    <w:rsid w:val="00BD7F60"/>
    <w:rsid w:val="00BE52BF"/>
    <w:rsid w:val="00C012AF"/>
    <w:rsid w:val="00C20B50"/>
    <w:rsid w:val="00C30874"/>
    <w:rsid w:val="00C34C04"/>
    <w:rsid w:val="00C43C64"/>
    <w:rsid w:val="00C4510D"/>
    <w:rsid w:val="00C53E9C"/>
    <w:rsid w:val="00C679F1"/>
    <w:rsid w:val="00C775C5"/>
    <w:rsid w:val="00C87449"/>
    <w:rsid w:val="00CD5222"/>
    <w:rsid w:val="00CF788D"/>
    <w:rsid w:val="00D009A8"/>
    <w:rsid w:val="00D00E02"/>
    <w:rsid w:val="00D167BA"/>
    <w:rsid w:val="00D20436"/>
    <w:rsid w:val="00D20DC1"/>
    <w:rsid w:val="00D42516"/>
    <w:rsid w:val="00D5294D"/>
    <w:rsid w:val="00D543FF"/>
    <w:rsid w:val="00D73879"/>
    <w:rsid w:val="00D73F3B"/>
    <w:rsid w:val="00DA7F91"/>
    <w:rsid w:val="00DB01DB"/>
    <w:rsid w:val="00DB284C"/>
    <w:rsid w:val="00DD54E8"/>
    <w:rsid w:val="00DF53B8"/>
    <w:rsid w:val="00E00446"/>
    <w:rsid w:val="00E0452A"/>
    <w:rsid w:val="00E169F8"/>
    <w:rsid w:val="00E23638"/>
    <w:rsid w:val="00E31292"/>
    <w:rsid w:val="00E47DBE"/>
    <w:rsid w:val="00E55215"/>
    <w:rsid w:val="00E635EB"/>
    <w:rsid w:val="00E67498"/>
    <w:rsid w:val="00E71FFC"/>
    <w:rsid w:val="00E841A7"/>
    <w:rsid w:val="00EA5571"/>
    <w:rsid w:val="00EA7EFF"/>
    <w:rsid w:val="00ED2D45"/>
    <w:rsid w:val="00EE5B29"/>
    <w:rsid w:val="00F419D7"/>
    <w:rsid w:val="00F43028"/>
    <w:rsid w:val="00F472E8"/>
    <w:rsid w:val="00F5672E"/>
    <w:rsid w:val="00F673F8"/>
    <w:rsid w:val="00F75AF9"/>
    <w:rsid w:val="00F765F4"/>
    <w:rsid w:val="00F87B1D"/>
    <w:rsid w:val="00F93623"/>
    <w:rsid w:val="00FA14B0"/>
    <w:rsid w:val="00FA16C1"/>
    <w:rsid w:val="00FB7B9B"/>
    <w:rsid w:val="00FC2067"/>
    <w:rsid w:val="00FE2418"/>
    <w:rsid w:val="00FF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B500"/>
  <w15:docId w15:val="{18AF6D64-5361-4119-8F63-1A515BAA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35E"/>
  </w:style>
  <w:style w:type="paragraph" w:styleId="1">
    <w:name w:val="heading 1"/>
    <w:basedOn w:val="a"/>
    <w:next w:val="a"/>
    <w:link w:val="10"/>
    <w:uiPriority w:val="99"/>
    <w:qFormat/>
    <w:rsid w:val="00D2043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0436"/>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D20436"/>
  </w:style>
  <w:style w:type="character" w:customStyle="1" w:styleId="a3">
    <w:name w:val="Цветовое выделение"/>
    <w:uiPriority w:val="99"/>
    <w:rsid w:val="00D20436"/>
    <w:rPr>
      <w:b/>
      <w:bCs/>
      <w:color w:val="26282F"/>
    </w:rPr>
  </w:style>
  <w:style w:type="character" w:customStyle="1" w:styleId="a4">
    <w:name w:val="Гипертекстовая ссылка"/>
    <w:basedOn w:val="a3"/>
    <w:uiPriority w:val="99"/>
    <w:rsid w:val="00D20436"/>
    <w:rPr>
      <w:b w:val="0"/>
      <w:bCs w:val="0"/>
      <w:color w:val="106BBE"/>
    </w:rPr>
  </w:style>
  <w:style w:type="paragraph" w:customStyle="1" w:styleId="a5">
    <w:name w:val="Нормальный (таблица)"/>
    <w:basedOn w:val="a"/>
    <w:next w:val="a"/>
    <w:uiPriority w:val="99"/>
    <w:rsid w:val="00D2043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6">
    <w:name w:val="Таблицы (моноширинный)"/>
    <w:basedOn w:val="a"/>
    <w:next w:val="a"/>
    <w:uiPriority w:val="99"/>
    <w:rsid w:val="00D2043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7">
    <w:name w:val="Прижатый влево"/>
    <w:basedOn w:val="a"/>
    <w:next w:val="a"/>
    <w:uiPriority w:val="99"/>
    <w:rsid w:val="00D2043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8">
    <w:name w:val="Цветовое выделение для Текст"/>
    <w:uiPriority w:val="99"/>
    <w:rsid w:val="00D20436"/>
    <w:rPr>
      <w:rFonts w:ascii="Times New Roman CYR" w:hAnsi="Times New Roman CYR" w:cs="Times New Roman CYR"/>
    </w:rPr>
  </w:style>
  <w:style w:type="paragraph" w:styleId="a9">
    <w:name w:val="header"/>
    <w:basedOn w:val="a"/>
    <w:link w:val="aa"/>
    <w:uiPriority w:val="99"/>
    <w:unhideWhenUsed/>
    <w:rsid w:val="00D20436"/>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a">
    <w:name w:val="Верхний колонтитул Знак"/>
    <w:basedOn w:val="a0"/>
    <w:link w:val="a9"/>
    <w:uiPriority w:val="99"/>
    <w:rsid w:val="00D20436"/>
    <w:rPr>
      <w:rFonts w:ascii="Times New Roman CYR" w:eastAsiaTheme="minorEastAsia" w:hAnsi="Times New Roman CYR" w:cs="Times New Roman CYR"/>
      <w:sz w:val="24"/>
      <w:szCs w:val="24"/>
      <w:lang w:eastAsia="ru-RU"/>
    </w:rPr>
  </w:style>
  <w:style w:type="paragraph" w:styleId="ab">
    <w:name w:val="footer"/>
    <w:basedOn w:val="a"/>
    <w:link w:val="ac"/>
    <w:unhideWhenUsed/>
    <w:rsid w:val="00D20436"/>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c">
    <w:name w:val="Нижний колонтитул Знак"/>
    <w:basedOn w:val="a0"/>
    <w:link w:val="ab"/>
    <w:rsid w:val="00D20436"/>
    <w:rPr>
      <w:rFonts w:ascii="Times New Roman CYR" w:eastAsiaTheme="minorEastAsia" w:hAnsi="Times New Roman CYR" w:cs="Times New Roman CYR"/>
      <w:sz w:val="24"/>
      <w:szCs w:val="24"/>
      <w:lang w:eastAsia="ru-RU"/>
    </w:rPr>
  </w:style>
  <w:style w:type="character" w:styleId="ad">
    <w:name w:val="Hyperlink"/>
    <w:rsid w:val="00C775C5"/>
    <w:rPr>
      <w:color w:val="0000FF"/>
      <w:u w:val="single"/>
    </w:rPr>
  </w:style>
  <w:style w:type="character" w:styleId="ae">
    <w:name w:val="page number"/>
    <w:basedOn w:val="a0"/>
    <w:rsid w:val="00C775C5"/>
  </w:style>
  <w:style w:type="table" w:styleId="af">
    <w:name w:val="Table Grid"/>
    <w:basedOn w:val="a1"/>
    <w:rsid w:val="00C775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775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rsid w:val="00C775C5"/>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C775C5"/>
    <w:rPr>
      <w:rFonts w:ascii="Tahoma" w:eastAsia="Times New Roman" w:hAnsi="Tahoma" w:cs="Times New Roman"/>
      <w:sz w:val="16"/>
      <w:szCs w:val="16"/>
    </w:rPr>
  </w:style>
  <w:style w:type="paragraph" w:customStyle="1" w:styleId="ConsPlusNonformat">
    <w:name w:val="ConsPlusNonformat"/>
    <w:uiPriority w:val="99"/>
    <w:rsid w:val="00C775C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75C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2">
    <w:name w:val="annotation reference"/>
    <w:uiPriority w:val="99"/>
    <w:rsid w:val="00C775C5"/>
    <w:rPr>
      <w:sz w:val="18"/>
      <w:szCs w:val="18"/>
    </w:rPr>
  </w:style>
  <w:style w:type="paragraph" w:styleId="af3">
    <w:name w:val="annotation text"/>
    <w:basedOn w:val="a"/>
    <w:link w:val="af4"/>
    <w:uiPriority w:val="99"/>
    <w:rsid w:val="00C775C5"/>
    <w:pPr>
      <w:spacing w:after="0" w:line="240" w:lineRule="auto"/>
    </w:pPr>
    <w:rPr>
      <w:rFonts w:ascii="Times New Roman" w:eastAsia="Times New Roman" w:hAnsi="Times New Roman" w:cs="Times New Roman"/>
      <w:sz w:val="24"/>
      <w:szCs w:val="24"/>
      <w:lang w:eastAsia="ru-RU"/>
    </w:rPr>
  </w:style>
  <w:style w:type="character" w:customStyle="1" w:styleId="af4">
    <w:name w:val="Текст примечания Знак"/>
    <w:basedOn w:val="a0"/>
    <w:link w:val="af3"/>
    <w:uiPriority w:val="99"/>
    <w:rsid w:val="00C775C5"/>
    <w:rPr>
      <w:rFonts w:ascii="Times New Roman" w:eastAsia="Times New Roman" w:hAnsi="Times New Roman" w:cs="Times New Roman"/>
      <w:sz w:val="24"/>
      <w:szCs w:val="24"/>
      <w:lang w:eastAsia="ru-RU"/>
    </w:rPr>
  </w:style>
  <w:style w:type="paragraph" w:styleId="af5">
    <w:name w:val="annotation subject"/>
    <w:basedOn w:val="af3"/>
    <w:next w:val="af3"/>
    <w:link w:val="af6"/>
    <w:rsid w:val="00C775C5"/>
    <w:rPr>
      <w:b/>
      <w:bCs/>
      <w:sz w:val="20"/>
      <w:szCs w:val="20"/>
    </w:rPr>
  </w:style>
  <w:style w:type="character" w:customStyle="1" w:styleId="af6">
    <w:name w:val="Тема примечания Знак"/>
    <w:basedOn w:val="af4"/>
    <w:link w:val="af5"/>
    <w:rsid w:val="00C775C5"/>
    <w:rPr>
      <w:rFonts w:ascii="Times New Roman" w:eastAsia="Times New Roman" w:hAnsi="Times New Roman" w:cs="Times New Roman"/>
      <w:b/>
      <w:bCs/>
      <w:sz w:val="20"/>
      <w:szCs w:val="20"/>
      <w:lang w:eastAsia="ru-RU"/>
    </w:rPr>
  </w:style>
  <w:style w:type="character" w:styleId="af7">
    <w:name w:val="FollowedHyperlink"/>
    <w:rsid w:val="00C775C5"/>
    <w:rPr>
      <w:color w:val="800080"/>
      <w:u w:val="single"/>
    </w:rPr>
  </w:style>
  <w:style w:type="paragraph" w:customStyle="1" w:styleId="af8">
    <w:name w:val="Стиль"/>
    <w:rsid w:val="00C775C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9">
    <w:name w:val="Знак Знак Знак Знак"/>
    <w:basedOn w:val="a"/>
    <w:rsid w:val="00C775C5"/>
    <w:pPr>
      <w:spacing w:before="100" w:beforeAutospacing="1" w:after="100" w:afterAutospacing="1" w:line="240" w:lineRule="auto"/>
    </w:pPr>
    <w:rPr>
      <w:rFonts w:ascii="Tahoma" w:eastAsia="Times New Roman" w:hAnsi="Tahoma" w:cs="Times New Roman"/>
      <w:sz w:val="20"/>
      <w:szCs w:val="20"/>
      <w:lang w:val="en-US"/>
    </w:rPr>
  </w:style>
  <w:style w:type="paragraph" w:styleId="afa">
    <w:name w:val="footnote text"/>
    <w:basedOn w:val="a"/>
    <w:link w:val="afb"/>
    <w:uiPriority w:val="99"/>
    <w:rsid w:val="00C775C5"/>
    <w:pPr>
      <w:spacing w:after="0" w:line="240" w:lineRule="auto"/>
    </w:pPr>
    <w:rPr>
      <w:rFonts w:ascii="Times New Roman" w:eastAsia="Times New Roman" w:hAnsi="Times New Roman" w:cs="Times New Roman"/>
      <w:sz w:val="24"/>
      <w:szCs w:val="24"/>
      <w:lang w:eastAsia="ru-RU"/>
    </w:rPr>
  </w:style>
  <w:style w:type="character" w:customStyle="1" w:styleId="afb">
    <w:name w:val="Текст сноски Знак"/>
    <w:basedOn w:val="a0"/>
    <w:link w:val="afa"/>
    <w:uiPriority w:val="99"/>
    <w:rsid w:val="00C775C5"/>
    <w:rPr>
      <w:rFonts w:ascii="Times New Roman" w:eastAsia="Times New Roman" w:hAnsi="Times New Roman" w:cs="Times New Roman"/>
      <w:sz w:val="24"/>
      <w:szCs w:val="24"/>
      <w:lang w:eastAsia="ru-RU"/>
    </w:rPr>
  </w:style>
  <w:style w:type="character" w:styleId="afc">
    <w:name w:val="footnote reference"/>
    <w:aliases w:val="5"/>
    <w:uiPriority w:val="99"/>
    <w:rsid w:val="00C775C5"/>
    <w:rPr>
      <w:vertAlign w:val="superscript"/>
    </w:rPr>
  </w:style>
  <w:style w:type="character" w:customStyle="1" w:styleId="FontStyle16">
    <w:name w:val="Font Style16"/>
    <w:rsid w:val="00C775C5"/>
    <w:rPr>
      <w:rFonts w:ascii="Times New Roman" w:hAnsi="Times New Roman" w:cs="Times New Roman"/>
      <w:sz w:val="26"/>
      <w:szCs w:val="26"/>
    </w:rPr>
  </w:style>
  <w:style w:type="paragraph" w:customStyle="1" w:styleId="ConsNormal">
    <w:name w:val="ConsNormal"/>
    <w:rsid w:val="00C775C5"/>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fd">
    <w:name w:val="Знак Знак Знак Знак Знак Знак"/>
    <w:basedOn w:val="a"/>
    <w:rsid w:val="00C775C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Default">
    <w:name w:val="Default"/>
    <w:rsid w:val="00C775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Normal (Web)"/>
    <w:basedOn w:val="a"/>
    <w:uiPriority w:val="99"/>
    <w:unhideWhenUsed/>
    <w:rsid w:val="00C775C5"/>
    <w:pPr>
      <w:spacing w:before="100" w:beforeAutospacing="1" w:after="100" w:afterAutospacing="1" w:line="240" w:lineRule="auto"/>
    </w:pPr>
    <w:rPr>
      <w:rFonts w:ascii="Times" w:eastAsia="MS Mincho" w:hAnsi="Times" w:cs="Times New Roman"/>
      <w:sz w:val="20"/>
      <w:szCs w:val="20"/>
      <w:lang w:eastAsia="ru-RU"/>
    </w:rPr>
  </w:style>
  <w:style w:type="paragraph" w:customStyle="1" w:styleId="Style2">
    <w:name w:val="Style2"/>
    <w:basedOn w:val="a"/>
    <w:rsid w:val="00C775C5"/>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36">
    <w:name w:val="Font Style36"/>
    <w:rsid w:val="00C775C5"/>
    <w:rPr>
      <w:rFonts w:ascii="Times New Roman" w:hAnsi="Times New Roman" w:cs="Times New Roman"/>
      <w:sz w:val="22"/>
      <w:szCs w:val="22"/>
    </w:rPr>
  </w:style>
  <w:style w:type="paragraph" w:customStyle="1" w:styleId="Style12">
    <w:name w:val="Style12"/>
    <w:basedOn w:val="a"/>
    <w:rsid w:val="00C775C5"/>
    <w:pPr>
      <w:widowControl w:val="0"/>
      <w:autoSpaceDE w:val="0"/>
      <w:autoSpaceDN w:val="0"/>
      <w:adjustRightInd w:val="0"/>
      <w:spacing w:after="0" w:line="276" w:lineRule="exact"/>
      <w:ind w:firstLine="562"/>
    </w:pPr>
    <w:rPr>
      <w:rFonts w:ascii="Times New Roman" w:eastAsia="Times New Roman" w:hAnsi="Times New Roman" w:cs="Times New Roman"/>
      <w:sz w:val="24"/>
      <w:szCs w:val="24"/>
      <w:lang w:eastAsia="ru-RU"/>
    </w:rPr>
  </w:style>
  <w:style w:type="character" w:customStyle="1" w:styleId="FontStyle39">
    <w:name w:val="Font Style39"/>
    <w:rsid w:val="00C775C5"/>
    <w:rPr>
      <w:rFonts w:ascii="Times New Roman" w:hAnsi="Times New Roman" w:cs="Times New Roman"/>
      <w:sz w:val="20"/>
      <w:szCs w:val="20"/>
    </w:rPr>
  </w:style>
  <w:style w:type="character" w:customStyle="1" w:styleId="aff">
    <w:name w:val="Основной текст_"/>
    <w:link w:val="16"/>
    <w:rsid w:val="00C775C5"/>
    <w:rPr>
      <w:sz w:val="26"/>
      <w:szCs w:val="26"/>
      <w:shd w:val="clear" w:color="auto" w:fill="FFFFFF"/>
    </w:rPr>
  </w:style>
  <w:style w:type="paragraph" w:customStyle="1" w:styleId="16">
    <w:name w:val="Основной текст16"/>
    <w:basedOn w:val="a"/>
    <w:link w:val="aff"/>
    <w:rsid w:val="00C775C5"/>
    <w:pPr>
      <w:shd w:val="clear" w:color="auto" w:fill="FFFFFF"/>
      <w:spacing w:before="600" w:after="0" w:line="475" w:lineRule="exact"/>
    </w:pPr>
    <w:rPr>
      <w:sz w:val="26"/>
      <w:szCs w:val="26"/>
    </w:rPr>
  </w:style>
  <w:style w:type="paragraph" w:customStyle="1" w:styleId="s16">
    <w:name w:val="s_16"/>
    <w:basedOn w:val="a"/>
    <w:rsid w:val="00C775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C7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75C5"/>
    <w:rPr>
      <w:rFonts w:ascii="Courier New" w:eastAsia="Times New Roman" w:hAnsi="Courier New" w:cs="Courier New"/>
      <w:sz w:val="20"/>
      <w:szCs w:val="20"/>
      <w:lang w:eastAsia="ru-RU"/>
    </w:rPr>
  </w:style>
  <w:style w:type="paragraph" w:customStyle="1" w:styleId="s1">
    <w:name w:val="s_1"/>
    <w:basedOn w:val="a"/>
    <w:rsid w:val="00C775C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f"/>
    <w:uiPriority w:val="39"/>
    <w:rsid w:val="00D73F3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39"/>
    <w:rsid w:val="009361A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F673F8"/>
    <w:pPr>
      <w:spacing w:after="0" w:line="240" w:lineRule="auto"/>
    </w:pPr>
  </w:style>
  <w:style w:type="paragraph" w:styleId="aff1">
    <w:name w:val="List Paragraph"/>
    <w:basedOn w:val="a"/>
    <w:uiPriority w:val="34"/>
    <w:qFormat/>
    <w:rsid w:val="000E4C3C"/>
    <w:pPr>
      <w:ind w:left="720"/>
      <w:contextualSpacing/>
    </w:pPr>
  </w:style>
  <w:style w:type="paragraph" w:customStyle="1" w:styleId="13">
    <w:name w:val="Заголовок1"/>
    <w:basedOn w:val="a"/>
    <w:next w:val="aff2"/>
    <w:rsid w:val="00694833"/>
    <w:pPr>
      <w:keepNext/>
      <w:widowControl w:val="0"/>
      <w:suppressAutoHyphens/>
      <w:autoSpaceDE w:val="0"/>
      <w:spacing w:before="240" w:after="120" w:line="240" w:lineRule="auto"/>
    </w:pPr>
    <w:rPr>
      <w:rFonts w:ascii="Arial" w:eastAsia="SimSun" w:hAnsi="Arial" w:cs="Tahoma"/>
      <w:sz w:val="28"/>
      <w:szCs w:val="28"/>
      <w:lang w:eastAsia="ar-SA"/>
    </w:rPr>
  </w:style>
  <w:style w:type="paragraph" w:styleId="aff2">
    <w:name w:val="Body Text"/>
    <w:basedOn w:val="a"/>
    <w:link w:val="aff3"/>
    <w:uiPriority w:val="99"/>
    <w:semiHidden/>
    <w:unhideWhenUsed/>
    <w:rsid w:val="00694833"/>
    <w:pPr>
      <w:spacing w:after="120"/>
    </w:pPr>
  </w:style>
  <w:style w:type="character" w:customStyle="1" w:styleId="aff3">
    <w:name w:val="Основной текст Знак"/>
    <w:basedOn w:val="a0"/>
    <w:link w:val="aff2"/>
    <w:uiPriority w:val="99"/>
    <w:semiHidden/>
    <w:rsid w:val="00694833"/>
  </w:style>
  <w:style w:type="paragraph" w:customStyle="1" w:styleId="14">
    <w:name w:val="Обычный1"/>
    <w:uiPriority w:val="99"/>
    <w:rsid w:val="0032697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basedOn w:val="a0"/>
    <w:link w:val="ConsPlusNormal"/>
    <w:locked/>
    <w:rsid w:val="0032697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chedihol.rtyva.ru/" TargetMode="External"/><Relationship Id="rId3" Type="http://schemas.openxmlformats.org/officeDocument/2006/relationships/styles" Target="style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mailto:sumholcuk@mail.ru"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s://chedihol.rtyva.ru/" TargetMode="External"/><Relationship Id="rId29" Type="http://schemas.openxmlformats.org/officeDocument/2006/relationships/hyperlink" Target="http://pravo.minjus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pravo.minjust.r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s://pravo-search.minjust.ru/bigs/showDocument.html?id=F7DE1846-3C6A-47AB-B440-B8E4CEA90C68" TargetMode="External"/><Relationship Id="rId31"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showDocument.html?id=F7DE1846-3C6A-47AB-B440-B8E4CEA90C68" TargetMode="External"/><Relationship Id="rId27" Type="http://schemas.openxmlformats.org/officeDocument/2006/relationships/hyperlink" Target="https://pravo-search.minjust.ru/bigs/showDocument.html?id=99F41CB6-91F4-4EEC-8D7F-C17AB95490D7"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CD364-8586-4364-BB36-5A09B2B6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22</Pages>
  <Words>6744</Words>
  <Characters>38444</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с. Холчук</vt:lpstr>
      <vt:lpstr/>
      <vt:lpstr/>
      <vt:lpstr>Приложение № 2 к Административному регламенту по даче </vt:lpstr>
      <vt:lpstr>письменных разъяснений налогоплательщикам,</vt:lpstr>
      <vt:lpstr>плательщикам сборов по вопросам применения </vt:lpstr>
      <vt:lpstr>муниципальных правовых актов о налогах и сборах</vt:lpstr>
      <vt:lpstr>Приложение № 3 к Административному регламенту</vt:lpstr>
      <vt:lpstr>предоставления муниципальной услуги</vt:lpstr>
      <vt:lpstr>по даче письменных разъяснений </vt:lpstr>
      <vt:lpstr>налогоплательщикам по вопросам </vt:lpstr>
      <vt:lpstr>применения муниципальных нормативных </vt:lpstr>
      <vt:lpstr>правовых актов о местных налогах и сборах</vt:lpstr>
      <vt:lpstr>Форма жалобы</vt:lpstr>
      <vt:lpstr>Жалоба</vt:lpstr>
      <vt:lpstr>на действия (бездействия) или решения, осуществленные (принятые) в ходе предоста</vt:lpstr>
    </vt:vector>
  </TitlesOfParts>
  <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Попов</dc:creator>
  <cp:lastModifiedBy>Холчук</cp:lastModifiedBy>
  <cp:revision>14</cp:revision>
  <cp:lastPrinted>2023-02-06T05:36:00Z</cp:lastPrinted>
  <dcterms:created xsi:type="dcterms:W3CDTF">2024-06-20T09:15:00Z</dcterms:created>
  <dcterms:modified xsi:type="dcterms:W3CDTF">2024-06-21T06:40:00Z</dcterms:modified>
</cp:coreProperties>
</file>