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8C7" w:rsidRDefault="003578C7" w:rsidP="003578C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</w:p>
    <w:tbl>
      <w:tblPr>
        <w:tblW w:w="9001" w:type="dxa"/>
        <w:tblInd w:w="534" w:type="dxa"/>
        <w:tblLook w:val="04A0" w:firstRow="1" w:lastRow="0" w:firstColumn="1" w:lastColumn="0" w:noHBand="0" w:noVBand="1"/>
      </w:tblPr>
      <w:tblGrid>
        <w:gridCol w:w="2973"/>
        <w:gridCol w:w="3003"/>
        <w:gridCol w:w="3025"/>
      </w:tblGrid>
      <w:tr w:rsidR="003578C7" w:rsidRPr="003578C7" w:rsidTr="002E5ED9">
        <w:tc>
          <w:tcPr>
            <w:tcW w:w="2973" w:type="dxa"/>
            <w:shd w:val="clear" w:color="auto" w:fill="auto"/>
          </w:tcPr>
          <w:p w:rsidR="003578C7" w:rsidRPr="003578C7" w:rsidRDefault="003578C7" w:rsidP="0035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8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Республика Тыва</w:t>
            </w:r>
          </w:p>
          <w:p w:rsidR="003578C7" w:rsidRPr="003578C7" w:rsidRDefault="003578C7" w:rsidP="0035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78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Чеди-Хольский</w:t>
            </w:r>
            <w:proofErr w:type="spellEnd"/>
            <w:r w:rsidRPr="003578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78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  <w:r w:rsidRPr="003578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сельское поселение</w:t>
            </w:r>
          </w:p>
          <w:p w:rsidR="003578C7" w:rsidRPr="003578C7" w:rsidRDefault="003578C7" w:rsidP="0035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578C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сумона Сайлыг</w:t>
            </w:r>
          </w:p>
          <w:p w:rsidR="003578C7" w:rsidRPr="003578C7" w:rsidRDefault="003578C7" w:rsidP="0035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03" w:type="dxa"/>
            <w:shd w:val="clear" w:color="auto" w:fill="auto"/>
          </w:tcPr>
          <w:p w:rsidR="003578C7" w:rsidRPr="003578C7" w:rsidRDefault="003578C7" w:rsidP="0035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578C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1882E8" wp14:editId="2462B761">
                  <wp:extent cx="942975" cy="790575"/>
                  <wp:effectExtent l="19050" t="0" r="9525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5" cstate="print"/>
                          <a:stretch/>
                        </pic:blipFill>
                        <pic:spPr bwMode="auto">
                          <a:xfrm>
                            <a:off x="0" y="0"/>
                            <a:ext cx="943259" cy="790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5" w:type="dxa"/>
            <w:shd w:val="clear" w:color="auto" w:fill="auto"/>
          </w:tcPr>
          <w:p w:rsidR="003578C7" w:rsidRPr="003578C7" w:rsidRDefault="003578C7" w:rsidP="0035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8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Тыва </w:t>
            </w:r>
            <w:proofErr w:type="spellStart"/>
            <w:r w:rsidRPr="003578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Республиканын</w:t>
            </w:r>
            <w:proofErr w:type="spellEnd"/>
          </w:p>
          <w:p w:rsidR="003578C7" w:rsidRPr="003578C7" w:rsidRDefault="003578C7" w:rsidP="0035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78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Чеди-Хол</w:t>
            </w:r>
            <w:proofErr w:type="spellEnd"/>
            <w:r w:rsidRPr="003578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78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кожууннун</w:t>
            </w:r>
            <w:proofErr w:type="spellEnd"/>
          </w:p>
          <w:p w:rsidR="003578C7" w:rsidRPr="003578C7" w:rsidRDefault="003578C7" w:rsidP="0035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578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Сайлыг суму</w:t>
            </w:r>
          </w:p>
          <w:p w:rsidR="003578C7" w:rsidRPr="003578C7" w:rsidRDefault="003578C7" w:rsidP="003578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578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3578C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девискээри</w:t>
            </w:r>
            <w:proofErr w:type="spellEnd"/>
          </w:p>
          <w:p w:rsidR="003578C7" w:rsidRPr="003578C7" w:rsidRDefault="003578C7" w:rsidP="00357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tbl>
      <w:tblPr>
        <w:tblStyle w:val="1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7"/>
        <w:gridCol w:w="236"/>
      </w:tblGrid>
      <w:tr w:rsidR="003578C7" w:rsidRPr="003578C7" w:rsidTr="002E5ED9">
        <w:tc>
          <w:tcPr>
            <w:tcW w:w="9217" w:type="dxa"/>
          </w:tcPr>
          <w:p w:rsidR="003578C7" w:rsidRPr="003578C7" w:rsidRDefault="003578C7" w:rsidP="003578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78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========================================================</w:t>
            </w:r>
          </w:p>
        </w:tc>
        <w:tc>
          <w:tcPr>
            <w:tcW w:w="236" w:type="dxa"/>
          </w:tcPr>
          <w:p w:rsidR="003578C7" w:rsidRPr="003578C7" w:rsidRDefault="003578C7" w:rsidP="003578C7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578C7" w:rsidRPr="003578C7" w:rsidRDefault="003578C7" w:rsidP="003578C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  <w:r w:rsidRPr="003578C7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>ПОСТАНОВЛЕНИЕ</w:t>
      </w:r>
    </w:p>
    <w:p w:rsidR="003578C7" w:rsidRPr="003578C7" w:rsidRDefault="003578C7" w:rsidP="003578C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  <w:r w:rsidRPr="003578C7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 xml:space="preserve"> председателя администрации сумона  Сайлыг</w:t>
      </w:r>
    </w:p>
    <w:p w:rsidR="003578C7" w:rsidRPr="003578C7" w:rsidRDefault="003578C7" w:rsidP="003578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578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от </w:t>
      </w:r>
      <w:r w:rsidR="00AF785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22</w:t>
      </w:r>
      <w:r w:rsidRPr="003578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июня 2023 года №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40</w:t>
      </w:r>
    </w:p>
    <w:p w:rsidR="003578C7" w:rsidRPr="003578C7" w:rsidRDefault="003578C7" w:rsidP="003578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578C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с. Сайлыг</w:t>
      </w:r>
    </w:p>
    <w:p w:rsidR="003578C7" w:rsidRPr="003578C7" w:rsidRDefault="003578C7" w:rsidP="003578C7">
      <w:pPr>
        <w:tabs>
          <w:tab w:val="left" w:pos="41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78C7" w:rsidRDefault="003578C7" w:rsidP="003578C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8C7" w:rsidRDefault="003578C7" w:rsidP="003578C7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 утверждении муниципальной программы "Развитие малого и среднего предпринимательства на территории с. Сайлыг Чеди-Хольского кожууна  - 2023 -2024 годы</w:t>
      </w: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статьей 179 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Бюджетного кодекса Российской Федерации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статьей 14 </w:t>
      </w:r>
      <w:hyperlink r:id="rId7" w:anchor="7D20K3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8" w:anchor="64U0IK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Администрация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айлыг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Чеди-Хольского кожууна  постановляет:</w:t>
      </w: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78C7" w:rsidRDefault="003578C7" w:rsidP="00C24BD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1.Утвердить муниципальную программу "Развитие малого и среднего предпринимательства на территории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с.</w:t>
      </w:r>
      <w:r w:rsidRPr="003578C7">
        <w:t xml:space="preserve"> </w:t>
      </w:r>
      <w:r w:rsidRPr="003578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Сайлыг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Чеди-Хольского кожууна  - 2023 -2024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годы" (прилагается).</w:t>
      </w:r>
    </w:p>
    <w:p w:rsidR="003578C7" w:rsidRDefault="003578C7" w:rsidP="00C24BD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78C7" w:rsidRDefault="003578C7" w:rsidP="00C24BD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Настоящее постановление вступает в силу с момента его подписания и подлежит официальному опубликованию.</w:t>
      </w:r>
    </w:p>
    <w:p w:rsidR="003578C7" w:rsidRDefault="003578C7" w:rsidP="00C24BD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78C7" w:rsidRDefault="003578C7" w:rsidP="003578C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78C7" w:rsidRDefault="003578C7" w:rsidP="003578C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78C7" w:rsidRDefault="003578C7" w:rsidP="003578C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78C7" w:rsidRDefault="003578C7" w:rsidP="003578C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администрации </w:t>
      </w:r>
      <w:r w:rsidR="00AF7856" w:rsidRPr="00AF78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 Сайлыг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Гуляева В.С.</w:t>
      </w:r>
    </w:p>
    <w:p w:rsidR="003578C7" w:rsidRDefault="003578C7" w:rsidP="003578C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78C7" w:rsidRDefault="003578C7" w:rsidP="003578C7">
      <w:pPr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78C7" w:rsidRDefault="003578C7" w:rsidP="003578C7">
      <w:pPr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78C7" w:rsidRDefault="003578C7" w:rsidP="003578C7">
      <w:pPr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78C7" w:rsidRDefault="003578C7" w:rsidP="003578C7">
      <w:pPr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78C7" w:rsidRDefault="003578C7" w:rsidP="003578C7">
      <w:pPr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78C7" w:rsidRDefault="003578C7" w:rsidP="003578C7">
      <w:pPr>
        <w:spacing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78C7" w:rsidRDefault="003578C7" w:rsidP="003578C7">
      <w:pPr>
        <w:spacing w:after="0" w:line="24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Утверждено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постановлением Администрации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с.</w:t>
      </w:r>
      <w:r w:rsidRPr="003578C7">
        <w:t xml:space="preserve"> </w:t>
      </w:r>
      <w:r w:rsidRPr="003578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Сайлыг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Чеди-Хольского района</w:t>
      </w:r>
    </w:p>
    <w:p w:rsidR="003578C7" w:rsidRDefault="00AF7856" w:rsidP="003578C7">
      <w:pPr>
        <w:spacing w:after="0" w:line="24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 22</w:t>
      </w:r>
      <w:r w:rsidR="003578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.06.2023  №40</w:t>
      </w:r>
    </w:p>
    <w:p w:rsidR="003578C7" w:rsidRDefault="003578C7" w:rsidP="003578C7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МУНИЦИПАЛЬНАЯ ПРОГРАММА "РАЗВИТИЕ МАЛОГО И СРЕДНЕГО ПРЕДПРИНИМАТЕЛЬСТВА НА СЕЛЬСКОГО ПОСЕЛЕНИЯ С.</w:t>
      </w:r>
      <w:r w:rsidRPr="003578C7">
        <w:t xml:space="preserve"> </w:t>
      </w:r>
      <w:r w:rsidRPr="003578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АЙЛЫГ</w:t>
      </w:r>
      <w:r w:rsidRPr="003578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ЧЕДИ-ХОЛЬСКОГО РАЙОНА НА 2023 - 2024 ГОДЫ"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ПАСПОРТ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 муниципальной программы "Развитие малого и среднего предпринимательства на территории муниципального образования на территории с.</w:t>
      </w:r>
      <w:r w:rsidRPr="003578C7">
        <w:t xml:space="preserve"> </w:t>
      </w:r>
      <w:r w:rsidRPr="003578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Сайлыг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Чеди-Хольского кожууна  - 2023 -2024 годы</w:t>
      </w:r>
    </w:p>
    <w:tbl>
      <w:tblPr>
        <w:tblpPr w:leftFromText="180" w:rightFromText="180" w:bottomFromText="200" w:vertAnchor="text" w:horzAnchor="margin" w:tblpY="10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5"/>
        <w:gridCol w:w="6410"/>
      </w:tblGrid>
      <w:tr w:rsidR="003578C7" w:rsidTr="003578C7">
        <w:trPr>
          <w:trHeight w:val="15"/>
        </w:trPr>
        <w:tc>
          <w:tcPr>
            <w:tcW w:w="2945" w:type="dxa"/>
            <w:hideMark/>
          </w:tcPr>
          <w:p w:rsidR="003578C7" w:rsidRDefault="003578C7">
            <w:pPr>
              <w:spacing w:after="0"/>
              <w:rPr>
                <w:rFonts w:cs="Times New Roman"/>
              </w:rPr>
            </w:pPr>
          </w:p>
        </w:tc>
        <w:tc>
          <w:tcPr>
            <w:tcW w:w="6410" w:type="dxa"/>
            <w:hideMark/>
          </w:tcPr>
          <w:p w:rsidR="003578C7" w:rsidRDefault="003578C7">
            <w:pPr>
              <w:spacing w:after="0"/>
              <w:rPr>
                <w:rFonts w:cs="Times New Roman"/>
              </w:rPr>
            </w:pPr>
          </w:p>
        </w:tc>
      </w:tr>
      <w:tr w:rsidR="003578C7" w:rsidTr="003578C7"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24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Муниципальная программа "Развитие малого и среднего предпринимательства на территории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на территории с.</w:t>
            </w:r>
            <w:r>
              <w:t xml:space="preserve"> </w:t>
            </w:r>
            <w:r w:rsidRPr="003578C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Сайлыг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Чеди-Хольского кожууна  - 2023 -2024 годы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" (далее - Программа)</w:t>
            </w:r>
          </w:p>
        </w:tc>
      </w:tr>
      <w:tr w:rsidR="003578C7" w:rsidTr="003578C7"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6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 w:rsidP="00AF7856">
            <w:pPr>
              <w:spacing w:after="24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с.</w:t>
            </w:r>
            <w:r>
              <w:t xml:space="preserve"> </w:t>
            </w:r>
            <w:r w:rsidRPr="003578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Сайлыг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Чеди-Хольского кожууна  - 2023 -2024 годы</w:t>
            </w:r>
          </w:p>
        </w:tc>
      </w:tr>
      <w:tr w:rsidR="003578C7" w:rsidTr="003578C7"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Совместно Администрацией  Чеди-Хольского кожууна </w:t>
            </w:r>
          </w:p>
        </w:tc>
      </w:tr>
      <w:tr w:rsidR="003578C7" w:rsidTr="003578C7"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hyperlink r:id="rId9" w:anchor="7D20K3" w:history="1">
              <w:r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none"/>
                  <w:lang w:eastAsia="ru-RU"/>
                </w:rPr>
                <w:t>Федеральный закон от 06.10.2003 N 131-ФЗ "Об общих принципах организации местного самоуправления в Российской Федерации"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 </w:t>
            </w:r>
            <w:hyperlink r:id="rId10" w:anchor="64U0IK" w:history="1">
              <w:r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none"/>
                  <w:lang w:eastAsia="ru-RU"/>
                </w:rPr>
                <w:t>Федеральный закон от 24.07.2007 N 209-ФЗ "О развитии малого и среднего предпринимательства в Российской Федерации"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Устав </w:t>
            </w:r>
          </w:p>
        </w:tc>
      </w:tr>
      <w:tr w:rsidR="003578C7" w:rsidTr="003578C7"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 исполнения Программы</w:t>
            </w:r>
          </w:p>
        </w:tc>
        <w:tc>
          <w:tcPr>
            <w:tcW w:w="6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2023-2024 годы</w:t>
            </w:r>
          </w:p>
        </w:tc>
      </w:tr>
      <w:tr w:rsidR="003578C7" w:rsidTr="003578C7"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Обеспечение благоприятных условий развития субъектов малого и среднего предпринимательства, осуществляющих свою деятельность на территории с. </w:t>
            </w:r>
            <w:r>
              <w:t xml:space="preserve"> </w:t>
            </w:r>
            <w:r w:rsidRPr="003578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Сайлыг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Чеди-Хольского кожууна</w:t>
            </w:r>
          </w:p>
        </w:tc>
      </w:tr>
      <w:tr w:rsidR="003578C7" w:rsidTr="003578C7"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устранение административных барьеров, препятствующих развитию малого предпринимательства.</w:t>
            </w:r>
          </w:p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обеспечение взаимодействия органов местного самоуправления с предпринимательскими структурами для совершенствования поддержки малого бизнеса;</w:t>
            </w:r>
          </w:p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оказание консультационных, информационных и юридических услуг субъектам малого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предпринимательства;</w:t>
            </w:r>
          </w:p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привлечение малого и среднего предпринимательства к участию в приоритетных нацпроектах, выполнению муниципальных заказов в различных сферах деятельности;</w:t>
            </w:r>
          </w:p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создание муниципальной нормативно-правовой базы, регулирующей вопросы развития и поддержки малого и среднего предпринимательства;</w:t>
            </w:r>
          </w:p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пропаганда и популяризация предпринимательской деятельности</w:t>
            </w:r>
          </w:p>
        </w:tc>
      </w:tr>
      <w:tr w:rsidR="003578C7" w:rsidTr="003578C7"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Целевые показатели</w:t>
            </w:r>
          </w:p>
        </w:tc>
        <w:tc>
          <w:tcPr>
            <w:tcW w:w="6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количество организаций (предпринимателей), которым оказана поддержка (единиц);</w:t>
            </w:r>
          </w:p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создано (сохранено) рабочих мест (единиц);</w:t>
            </w:r>
          </w:p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количество вновь созданных организаций (предпринимателей)</w:t>
            </w:r>
          </w:p>
        </w:tc>
      </w:tr>
      <w:tr w:rsidR="003578C7" w:rsidTr="003578C7"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Источники финансирования Программы</w:t>
            </w:r>
          </w:p>
        </w:tc>
        <w:tc>
          <w:tcPr>
            <w:tcW w:w="6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Бюджет  Администрация С.</w:t>
            </w:r>
            <w:r>
              <w:t xml:space="preserve"> </w:t>
            </w:r>
            <w:r w:rsidRPr="003578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Сайлыг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Чеди-Хольского кожууна</w:t>
            </w:r>
          </w:p>
        </w:tc>
      </w:tr>
      <w:tr w:rsidR="003578C7" w:rsidTr="003578C7"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Увеличение количества вновь создаваемых и сохранение действующих субъектов малого и среднего предпринимательства;</w:t>
            </w:r>
          </w:p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увеличение количества рабочих мест</w:t>
            </w:r>
          </w:p>
        </w:tc>
      </w:tr>
      <w:tr w:rsidR="003578C7" w:rsidTr="003578C7">
        <w:tc>
          <w:tcPr>
            <w:tcW w:w="2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Pr="00411152" w:rsidRDefault="00411152" w:rsidP="0041115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11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Система организации </w:t>
            </w:r>
            <w:proofErr w:type="gramStart"/>
            <w:r w:rsidRPr="004111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контроля </w:t>
            </w:r>
            <w:r w:rsidR="003578C7" w:rsidRPr="004111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  <w:r w:rsidR="003578C7" w:rsidRPr="004111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исполнением Программы</w:t>
            </w:r>
          </w:p>
        </w:tc>
        <w:tc>
          <w:tcPr>
            <w:tcW w:w="6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Pr="00411152" w:rsidRDefault="003578C7" w:rsidP="00411152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11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  <w:r w:rsidR="004111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111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 реализацией Программы осуществляется Администрацией МО «</w:t>
            </w:r>
            <w:proofErr w:type="spellStart"/>
            <w:r w:rsidRPr="004111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Чеди-Хольский</w:t>
            </w:r>
            <w:proofErr w:type="spellEnd"/>
            <w:r w:rsidRPr="004111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район»</w:t>
            </w:r>
          </w:p>
        </w:tc>
      </w:tr>
    </w:tbl>
    <w:p w:rsidR="003578C7" w:rsidRDefault="003578C7" w:rsidP="003578C7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</w:p>
    <w:p w:rsidR="003578C7" w:rsidRDefault="003578C7" w:rsidP="003578C7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578C7" w:rsidRDefault="003578C7" w:rsidP="003578C7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578C7" w:rsidRDefault="003578C7" w:rsidP="003578C7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578C7" w:rsidRDefault="003578C7" w:rsidP="003578C7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578C7" w:rsidRDefault="003578C7" w:rsidP="003578C7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578C7" w:rsidRDefault="003578C7" w:rsidP="003578C7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578C7" w:rsidRDefault="003578C7" w:rsidP="003578C7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578C7" w:rsidRDefault="003578C7" w:rsidP="003578C7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578C7" w:rsidRDefault="003578C7" w:rsidP="003578C7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578C7" w:rsidRDefault="003578C7" w:rsidP="003578C7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578C7" w:rsidRDefault="003578C7" w:rsidP="003578C7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578C7" w:rsidRDefault="003578C7" w:rsidP="003578C7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578C7" w:rsidRDefault="003578C7" w:rsidP="003578C7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578C7" w:rsidRDefault="003578C7" w:rsidP="003578C7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578C7" w:rsidRDefault="003578C7" w:rsidP="003578C7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578C7" w:rsidRDefault="003578C7" w:rsidP="003578C7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I. Содержание проблемы и обоснование необходимости ее решения программными методами.</w:t>
      </w: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Малое и среднее предпринимательство играет важную роль в решении экономических и социальных задач администрации сельского поселения с.</w:t>
      </w:r>
      <w:r w:rsidRPr="003578C7">
        <w:t xml:space="preserve"> </w:t>
      </w:r>
      <w:r w:rsidRPr="003578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Сайлыг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Чеди-Хольского кожууна. Развитие малого и среднего предпринимательства способствует насыщению потребительского рынка товарами и услугами, обеспечивает занятость населения, формирует конкурентную среду, что является неотъемлемым элементом современной рыночной системы хозяйствования. Значимость малого и среднего предпринимательства обусловлена его специфическими свойствами, ключевыми из которых являются оперативность и мобильность, способность гибко реагировать на изменения конъюнктуры рынка.</w:t>
      </w: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Ведение и развитие бизнеса осложняется традиционно сложившимися экономико-географическими особенностями, выражающимися в климатических условиях, особенностях трудовых и миграционных процессов (в частности, трудовая миграция), отдаленности от экономических центров Российской Федерации, недостаточной развитости транспортной инфраструктуры (в том числе сезонности транспортных путей), финансовыми проблемами и недостаточной образованностью граждан в предпринимательской сфере.</w:t>
      </w: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Таким образом, необходимо выделить ряд проблем, сдерживающих развитие малого и среднего предпринимательства на территории сельского поселения с.</w:t>
      </w:r>
      <w:r w:rsidRPr="003578C7">
        <w:t xml:space="preserve"> </w:t>
      </w:r>
      <w:r w:rsidRPr="003578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Сайлыг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Чеди-Хольского кожууна:</w:t>
      </w: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низкая инициативность населения в сфере организации и развития собственного бизнеса;</w:t>
      </w: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недостаточно развитая система информационно-консультационной поддержки субъектов малого и среднего предпринимательства;</w:t>
      </w: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высокие финансовые риски предпринимательской деятельности, связанные с недостаточно развитой транспортной инфраструктурой, отдаленностью от экономических центров Российской Федерации и затрудненным доступом субъектов малого и среднего предпринимательства к кредитным ресурсам;</w:t>
      </w: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недостаток квалифицированных кадров и знаний для ведения предпринимательской деятельности.</w:t>
      </w: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Перечисленный спектр проблем, препятствующих развитию малого и среднего предпринимательства в сельском поселении с.</w:t>
      </w:r>
      <w:r w:rsidRPr="003578C7">
        <w:t xml:space="preserve"> </w:t>
      </w:r>
      <w:r w:rsidRPr="003578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Сайлыг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Чеди-Хольского кожууна, свидетельствует о необходимости стимулирования его целенаправленного развития, постоянного использования программных методов по поддержке малого и среднего бизнеса.</w:t>
      </w: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Количество субъектов малого и среднего предпринимательства на 14.06.2023</w:t>
      </w:r>
      <w:r w:rsidR="00C97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составило 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ед., основные направления ведения бизнеса индивидуальными предпринимателями в сельском поселении с.</w:t>
      </w:r>
      <w:r w:rsidRPr="003578C7">
        <w:t xml:space="preserve"> </w:t>
      </w:r>
      <w:r w:rsidRPr="003578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Сайлыг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Чеди-Хольского кожууна распределяются по следующим видам экономической деятельности: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4435"/>
        <w:gridCol w:w="1165"/>
        <w:gridCol w:w="1478"/>
      </w:tblGrid>
      <w:tr w:rsidR="003578C7" w:rsidTr="003578C7">
        <w:trPr>
          <w:trHeight w:val="15"/>
        </w:trPr>
        <w:tc>
          <w:tcPr>
            <w:tcW w:w="924" w:type="dxa"/>
            <w:hideMark/>
          </w:tcPr>
          <w:p w:rsidR="003578C7" w:rsidRDefault="003578C7">
            <w:pPr>
              <w:rPr>
                <w:rFonts w:cs="Times New Roman"/>
              </w:rPr>
            </w:pPr>
          </w:p>
        </w:tc>
        <w:tc>
          <w:tcPr>
            <w:tcW w:w="4435" w:type="dxa"/>
            <w:hideMark/>
          </w:tcPr>
          <w:p w:rsidR="003578C7" w:rsidRDefault="003578C7">
            <w:pPr>
              <w:rPr>
                <w:rFonts w:cs="Times New Roman"/>
              </w:rPr>
            </w:pPr>
          </w:p>
        </w:tc>
        <w:tc>
          <w:tcPr>
            <w:tcW w:w="1165" w:type="dxa"/>
            <w:hideMark/>
          </w:tcPr>
          <w:p w:rsidR="003578C7" w:rsidRDefault="003578C7">
            <w:pPr>
              <w:rPr>
                <w:rFonts w:cs="Times New Roman"/>
              </w:rPr>
            </w:pPr>
          </w:p>
        </w:tc>
        <w:tc>
          <w:tcPr>
            <w:tcW w:w="1478" w:type="dxa"/>
            <w:hideMark/>
          </w:tcPr>
          <w:p w:rsidR="003578C7" w:rsidRDefault="003578C7">
            <w:pPr>
              <w:rPr>
                <w:rFonts w:cs="Times New Roman"/>
              </w:rPr>
            </w:pPr>
          </w:p>
        </w:tc>
      </w:tr>
      <w:tr w:rsidR="003578C7" w:rsidTr="003578C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Видам экономической деятельности в соответствии с </w:t>
            </w:r>
            <w:hyperlink r:id="rId11" w:anchor="7D20K3" w:history="1">
              <w:r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none"/>
                  <w:lang w:eastAsia="ru-RU"/>
                </w:rPr>
                <w:t>ОКВЭД</w:t>
              </w:r>
            </w:hyperlink>
          </w:p>
        </w:tc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 w:rsidP="00AF785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</w:t>
            </w:r>
            <w:r w:rsidR="00AF78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.0</w:t>
            </w:r>
            <w:r w:rsidR="00AF78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.2023</w:t>
            </w:r>
          </w:p>
        </w:tc>
      </w:tr>
      <w:tr w:rsidR="003578C7" w:rsidTr="003578C7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/>
              <w:rPr>
                <w:rFonts w:cs="Times New Roman"/>
              </w:rPr>
            </w:pPr>
          </w:p>
        </w:tc>
        <w:tc>
          <w:tcPr>
            <w:tcW w:w="4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/>
              <w:rPr>
                <w:rFonts w:cs="Times New Roman"/>
              </w:rPr>
            </w:pP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</w:tr>
      <w:tr w:rsidR="003578C7" w:rsidTr="003578C7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Оптовая и розничная торговля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C97C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</w:t>
            </w:r>
          </w:p>
        </w:tc>
      </w:tr>
      <w:tr w:rsidR="003578C7" w:rsidTr="003578C7">
        <w:tc>
          <w:tcPr>
            <w:tcW w:w="5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/>
              <w:rPr>
                <w:rFonts w:cs="Times New Roman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</w:tbl>
    <w:p w:rsidR="003578C7" w:rsidRDefault="003578C7" w:rsidP="003578C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Структура субъектов малого и среднего предпринимательства по видам экономической деятельности в 2023 году и в течение ряда лет остается практически неизменной. Так наиболее привлекательной для малого бизнеса остаются сфера торговли.</w:t>
      </w: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практически отсутствуют малые и средние предприятия, предоставляющие услуги по бытовому обслуживанию (парикмахерские, мастерские), жилищно-коммунальные услуги, услуги общественного питания, туризма. Нет предприятий народных художественных промыслов.</w:t>
      </w:r>
    </w:p>
    <w:p w:rsidR="003578C7" w:rsidRPr="00411152" w:rsidRDefault="003578C7" w:rsidP="0041115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11152">
        <w:rPr>
          <w:rFonts w:ascii="Times New Roman" w:hAnsi="Times New Roman" w:cs="Times New Roman"/>
          <w:sz w:val="28"/>
          <w:szCs w:val="28"/>
          <w:lang w:eastAsia="ru-RU"/>
        </w:rPr>
        <w:t>Количество малых предприяти</w:t>
      </w:r>
      <w:bookmarkStart w:id="0" w:name="_GoBack"/>
      <w:bookmarkEnd w:id="0"/>
      <w:r w:rsidRPr="00411152">
        <w:rPr>
          <w:rFonts w:ascii="Times New Roman" w:hAnsi="Times New Roman" w:cs="Times New Roman"/>
          <w:sz w:val="28"/>
          <w:szCs w:val="28"/>
          <w:lang w:eastAsia="ru-RU"/>
        </w:rPr>
        <w:t>й (кроме торговых), расположенных на территории поселения нет.</w:t>
      </w:r>
      <w:proofErr w:type="gramEnd"/>
    </w:p>
    <w:p w:rsidR="003578C7" w:rsidRDefault="003578C7" w:rsidP="00411152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численности трудос</w:t>
      </w:r>
      <w:r w:rsidR="00C97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пособного населения в пределах 712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человек, количество малых и средних предприятий не обеспечивает занятость жителей муниципального образования. Соответственно, налоговые пост</w:t>
      </w:r>
      <w:r w:rsidR="00C97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упления в бюджет муниципального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 незначительны.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3578C7" w:rsidRDefault="003578C7" w:rsidP="003578C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сумоне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97C59" w:rsidRPr="00C97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Сайлыг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следует развивать малый бизнес на следующих направлениях: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сбор ягод и грибов;</w:t>
      </w:r>
    </w:p>
    <w:p w:rsidR="003578C7" w:rsidRDefault="003578C7" w:rsidP="003578C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оказание социальных услуг: уход за больными и пожилыми;</w:t>
      </w:r>
    </w:p>
    <w:p w:rsidR="003578C7" w:rsidRDefault="003578C7" w:rsidP="003578C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народные промыслы;</w:t>
      </w:r>
    </w:p>
    <w:p w:rsidR="003578C7" w:rsidRDefault="003578C7" w:rsidP="003578C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общественное питание;</w:t>
      </w:r>
    </w:p>
    <w:p w:rsidR="003578C7" w:rsidRDefault="003578C7" w:rsidP="003578C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бытовые услуги;</w:t>
      </w:r>
    </w:p>
    <w:p w:rsidR="003578C7" w:rsidRDefault="003578C7" w:rsidP="003578C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сельское хозяйство.</w:t>
      </w:r>
    </w:p>
    <w:p w:rsidR="003578C7" w:rsidRDefault="003578C7" w:rsidP="003578C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Малое и среднее предпринимательство является важной составной частью современной рыночной экономики. Развитие малого и среднего предпринимательства в социальном аспекте - это занятость и новое качество жизни населения, обеспечение граждан необходимыми им товарами и услугами, формирование среднего класса и демократических институтов гражданского общества, реализация муниципальных социальных программ.</w:t>
      </w:r>
    </w:p>
    <w:p w:rsidR="003578C7" w:rsidRDefault="003578C7" w:rsidP="003578C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В связи с этим необходимо использовать системный подход к вопросам поддержки малого и среднего предпринимательства, основанного на реализации муниципальной целевой программы, его потребностей, проблем, уровня развития его в различных отраслях и учетом возможности использования имеющихся природных биоресурсов. К решению данного вопроса необходимо подходить комплексно. Привлекать заинтересованные организации, осуществлять подготовку кадров.</w:t>
      </w: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для решения проблемы поддержки малого и среднего предпринимательства необходимо всестороннее взаимодействие органов власти и бизнеса, что позволит рассмотреть данный вопрос с разных точек зрения, и поможет выработать оптимальные решения.</w:t>
      </w: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Муниципальная поддержка позволит:</w:t>
      </w: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оказать помощь начинающим предпринимателям через информационную поддержку;</w:t>
      </w: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популяризировать предпринимательскую деятельность в молодежной среде через проведение различных конкурсов.</w:t>
      </w: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Основным инструментом реализации муниципальной политики по поддержке малого и среднего предпринимательства сумона </w:t>
      </w:r>
      <w:r w:rsidR="00C97C59" w:rsidRPr="00C97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Сайлыг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является программа "Развитие малого и среднего предпринимательства  на 2023 - 2024 годы".</w:t>
      </w: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II. Основные цели, задачи Программы</w:t>
      </w:r>
    </w:p>
    <w:p w:rsidR="003578C7" w:rsidRDefault="003578C7" w:rsidP="003578C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Целью настоящей Программы является обеспечение благоприятных условий для развития малого и среднего предпринимательства, 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деятельности, увеличение занятости и развитие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самозанятости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развитие конкуренции.</w:t>
      </w: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Достижение поставленной цели требует решения следующих задач:</w:t>
      </w: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оказание комплексной методической, информационной, консультационной, учебно-образовательной и юридической помощи для субъектов малого и среднего предпринимательства.</w:t>
      </w: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развитие финансовых механизмов, направленных на развитие малого и среднего предпринимательства;</w:t>
      </w: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продвижение продукции малого и среднего предпринимательства на территории сельского поселения;</w:t>
      </w: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повышение привлекательности предпринимательской деятельности;</w:t>
      </w: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развитие молодежного предпринимательства, поддержка начинающих предпринимателей, а также безработных граждан, желающих организовать собственное дело;</w:t>
      </w: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создание благоприятного общественного мнения о предпринимательстве;</w:t>
      </w: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успешного решения данных задач необходимо обеспечить эффективное взаимодействие органов местного самоуправления и предпринимателей муниципального образования.</w:t>
      </w: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III. Перечень программных мероприятий</w:t>
      </w:r>
    </w:p>
    <w:p w:rsidR="003578C7" w:rsidRDefault="003578C7" w:rsidP="003578C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78C7" w:rsidRDefault="003578C7" w:rsidP="00C97C5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Достижение цели и решение поставленных задач осуществляется через мероприятия, реализация которых будет способствовать дальнейшему эффективному развитию малого и среднего предпринимательства.</w:t>
      </w: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предпринимательства в муниципальном образовании.</w:t>
      </w: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программных мероприятий, призванных обеспечить решение поставленных выше задач через механизмы реализации настоящей Программы, представлен в Приложении N 1 к настоящей Программе.</w:t>
      </w: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реализации мероприятий Программы определены формы оказания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предпринимательства.</w:t>
      </w: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IV. Сроки реализации Программы</w:t>
      </w:r>
    </w:p>
    <w:p w:rsidR="003578C7" w:rsidRDefault="003578C7" w:rsidP="003578C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Программы рассчитана на 2023 - 2024 годы и реализуется в один этап, с ежегодной корректировкой, как по составу мероприятий, так и по объемам финансирования, исходя из реальной экономической ситуации.</w:t>
      </w: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V. Ресурсное обеспечение Программы</w:t>
      </w:r>
    </w:p>
    <w:p w:rsidR="003578C7" w:rsidRDefault="003578C7" w:rsidP="003578C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Финансирование Программы предполагается при утверждении окружных программ и проектов с вовлечением собственных сре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 пр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едприятий и индивидуальных предпринимателей, средств местного бюджета.</w:t>
      </w:r>
    </w:p>
    <w:p w:rsidR="003578C7" w:rsidRDefault="003578C7" w:rsidP="00C97C59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Финансовое обеспечение Программы позволяет решать задачу материально-технической, информационной и организационной помощи субъектам малого и среднего предпринимательства и организовать</w:t>
      </w:r>
      <w:r w:rsidR="00C97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инфраструктуру поддержки малого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среднего</w:t>
      </w:r>
      <w:r w:rsidR="00C97C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предпринимательства.</w:t>
      </w: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Объемы и источники финансирования будут ежегодно корректироваться исходя из имеющихся возможностей бюджета.</w:t>
      </w: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VI. Механизм реализации Программы</w:t>
      </w:r>
    </w:p>
    <w:p w:rsidR="003578C7" w:rsidRDefault="003578C7" w:rsidP="003578C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Заказчик Программы отвечает за реализацию Программы в целом, обеспечивает согласованные действия по подготовке и реализации программных мероприятий, целевое и эффективное использование средств, а также готовит отчеты о ходе реализации Программы.</w:t>
      </w: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Порядки предоставления субсидий в целях реализации Программы утверждаются постановлениями Администрации муниципального образования.</w:t>
      </w: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 изменении объемов финансирования, предусмотренных Программой, Заказчик уточняет объемы финансирования за счет всех источников, готовит предложения по внесению изменений в перечень мероприятий Программы, сроки их исполнения и затрат на их проведение.</w:t>
      </w: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Корректировка Программы, в том числе включение в нее новых программных мероприятий, а также продление сроков ее реализации осуществляются в установленном порядке по предложению Заказчика Программы.</w:t>
      </w: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VII. Ожидаемые социально-экономические результаты от реализации Программы</w:t>
      </w: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мероприятий Программы позволит:</w:t>
      </w: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создать новые и расширить действующие сферы услуг;</w:t>
      </w: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обеспечить взаимодействие субъектов малого и среднего предпринимательства с органами муниципальной власти;</w:t>
      </w: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продвигать товары, работы и услуги субъектов малого и среднего предпринимательства на муниципальном рынке;</w:t>
      </w: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сохранить существующие и создать новые рабочие места для трудоспособного населения;</w:t>
      </w: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увеличить число субъектов малого и среднего предпринимательства на территории муниципального образования.</w:t>
      </w: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VIII.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ходом реализации Программы</w:t>
      </w:r>
    </w:p>
    <w:p w:rsidR="003578C7" w:rsidRDefault="003578C7" w:rsidP="003578C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Заказчик осуществляет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ходом реализации Программы, обеспечивает согласованные действия по реализации программных мероприятий, предоставляет информацию о ходе реализации Программы и итоговый отчет с аналитической информацией о реализации Программы, выполнении ее целевых показателей до 1 февраля, следующего за отчетным годом.</w:t>
      </w:r>
    </w:p>
    <w:p w:rsidR="003578C7" w:rsidRDefault="003578C7" w:rsidP="003578C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ходом исполнения Программы включает в себя предоставление периодической отчетности о реализации программных мероприятий Исполнителями Программы Заказчику.</w:t>
      </w:r>
    </w:p>
    <w:p w:rsidR="003578C7" w:rsidRDefault="003578C7" w:rsidP="003578C7">
      <w:pPr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78C7" w:rsidRDefault="003578C7" w:rsidP="003578C7">
      <w:pPr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578C7" w:rsidRDefault="003578C7" w:rsidP="003578C7">
      <w:pPr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578C7" w:rsidRDefault="003578C7" w:rsidP="003578C7">
      <w:pPr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578C7" w:rsidRDefault="003578C7" w:rsidP="003578C7">
      <w:pPr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578C7" w:rsidRDefault="003578C7" w:rsidP="003578C7">
      <w:pPr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578C7" w:rsidRDefault="003578C7" w:rsidP="003578C7">
      <w:pPr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578C7" w:rsidRDefault="003578C7" w:rsidP="003578C7">
      <w:pPr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578C7" w:rsidRDefault="003578C7" w:rsidP="003578C7">
      <w:pPr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578C7" w:rsidRDefault="003578C7" w:rsidP="003578C7">
      <w:pPr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578C7" w:rsidRDefault="003578C7" w:rsidP="003578C7">
      <w:pPr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578C7" w:rsidRDefault="003578C7" w:rsidP="003578C7">
      <w:pPr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578C7" w:rsidRDefault="003578C7" w:rsidP="003578C7">
      <w:pPr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578C7" w:rsidRDefault="003578C7" w:rsidP="003578C7">
      <w:pPr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578C7" w:rsidRDefault="003578C7" w:rsidP="003578C7">
      <w:pPr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578C7" w:rsidRDefault="003578C7" w:rsidP="003578C7">
      <w:pPr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578C7" w:rsidRDefault="003578C7" w:rsidP="003578C7">
      <w:pPr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578C7" w:rsidRDefault="003578C7" w:rsidP="003578C7">
      <w:pPr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Приложение 1</w:t>
      </w:r>
    </w:p>
    <w:p w:rsidR="003578C7" w:rsidRDefault="003578C7" w:rsidP="003578C7">
      <w:pPr>
        <w:spacing w:after="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 муниципальной Программе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"Развитие малого и среднего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предпринимательства на территории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с.</w:t>
      </w:r>
      <w:r w:rsidR="00C97C59" w:rsidRPr="00C97C59">
        <w:t xml:space="preserve"> </w:t>
      </w:r>
      <w:r w:rsidR="00C97C59" w:rsidRPr="00C97C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Сайлыг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2023 - 2024 годы»</w:t>
      </w:r>
    </w:p>
    <w:p w:rsidR="003578C7" w:rsidRDefault="003578C7" w:rsidP="003578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578C7" w:rsidRDefault="003578C7" w:rsidP="003578C7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 по реализации муниципальной программы "Развитие малого и среднего предпринимательства на территории сельского поселения с.</w:t>
      </w:r>
      <w:r w:rsidR="00C97C59" w:rsidRPr="00C97C59">
        <w:t xml:space="preserve"> </w:t>
      </w:r>
      <w:r w:rsidR="00C97C59" w:rsidRPr="00C97C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Сайлыг</w:t>
      </w:r>
    </w:p>
    <w:p w:rsidR="003578C7" w:rsidRDefault="003578C7" w:rsidP="003578C7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9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2451"/>
        <w:gridCol w:w="1907"/>
        <w:gridCol w:w="1912"/>
        <w:gridCol w:w="857"/>
        <w:gridCol w:w="751"/>
        <w:gridCol w:w="751"/>
        <w:gridCol w:w="751"/>
      </w:tblGrid>
      <w:tr w:rsidR="003578C7" w:rsidTr="00C97C59">
        <w:trPr>
          <w:trHeight w:val="15"/>
        </w:trPr>
        <w:tc>
          <w:tcPr>
            <w:tcW w:w="604" w:type="dxa"/>
            <w:hideMark/>
          </w:tcPr>
          <w:p w:rsidR="003578C7" w:rsidRDefault="003578C7">
            <w:pPr>
              <w:rPr>
                <w:rFonts w:cs="Times New Roman"/>
              </w:rPr>
            </w:pPr>
          </w:p>
        </w:tc>
        <w:tc>
          <w:tcPr>
            <w:tcW w:w="2451" w:type="dxa"/>
            <w:hideMark/>
          </w:tcPr>
          <w:p w:rsidR="003578C7" w:rsidRDefault="003578C7">
            <w:pPr>
              <w:rPr>
                <w:rFonts w:cs="Times New Roman"/>
              </w:rPr>
            </w:pPr>
          </w:p>
        </w:tc>
        <w:tc>
          <w:tcPr>
            <w:tcW w:w="1907" w:type="dxa"/>
            <w:hideMark/>
          </w:tcPr>
          <w:p w:rsidR="003578C7" w:rsidRDefault="003578C7">
            <w:pPr>
              <w:rPr>
                <w:rFonts w:cs="Times New Roman"/>
              </w:rPr>
            </w:pPr>
          </w:p>
        </w:tc>
        <w:tc>
          <w:tcPr>
            <w:tcW w:w="1912" w:type="dxa"/>
            <w:hideMark/>
          </w:tcPr>
          <w:p w:rsidR="003578C7" w:rsidRDefault="003578C7">
            <w:pPr>
              <w:rPr>
                <w:rFonts w:cs="Times New Roman"/>
              </w:rPr>
            </w:pPr>
          </w:p>
        </w:tc>
        <w:tc>
          <w:tcPr>
            <w:tcW w:w="857" w:type="dxa"/>
            <w:hideMark/>
          </w:tcPr>
          <w:p w:rsidR="003578C7" w:rsidRDefault="003578C7">
            <w:pPr>
              <w:rPr>
                <w:rFonts w:cs="Times New Roman"/>
              </w:rPr>
            </w:pPr>
          </w:p>
        </w:tc>
        <w:tc>
          <w:tcPr>
            <w:tcW w:w="751" w:type="dxa"/>
            <w:hideMark/>
          </w:tcPr>
          <w:p w:rsidR="003578C7" w:rsidRDefault="003578C7">
            <w:pPr>
              <w:rPr>
                <w:rFonts w:cs="Times New Roman"/>
              </w:rPr>
            </w:pPr>
          </w:p>
        </w:tc>
        <w:tc>
          <w:tcPr>
            <w:tcW w:w="751" w:type="dxa"/>
            <w:hideMark/>
          </w:tcPr>
          <w:p w:rsidR="003578C7" w:rsidRDefault="003578C7">
            <w:pPr>
              <w:rPr>
                <w:rFonts w:cs="Times New Roman"/>
              </w:rPr>
            </w:pPr>
          </w:p>
        </w:tc>
        <w:tc>
          <w:tcPr>
            <w:tcW w:w="751" w:type="dxa"/>
            <w:hideMark/>
          </w:tcPr>
          <w:p w:rsidR="003578C7" w:rsidRDefault="003578C7">
            <w:pPr>
              <w:rPr>
                <w:rFonts w:cs="Times New Roman"/>
              </w:rPr>
            </w:pPr>
          </w:p>
        </w:tc>
      </w:tr>
      <w:tr w:rsidR="003578C7" w:rsidTr="00C97C59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3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Объемы финансирования</w:t>
            </w:r>
          </w:p>
        </w:tc>
      </w:tr>
      <w:tr w:rsidR="003578C7" w:rsidTr="00C97C59">
        <w:tc>
          <w:tcPr>
            <w:tcW w:w="60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/>
              <w:rPr>
                <w:rFonts w:cs="Times New Roman"/>
              </w:rPr>
            </w:pPr>
          </w:p>
        </w:tc>
        <w:tc>
          <w:tcPr>
            <w:tcW w:w="24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/>
              <w:rPr>
                <w:rFonts w:cs="Times New Roman"/>
              </w:rPr>
            </w:pPr>
          </w:p>
        </w:tc>
        <w:tc>
          <w:tcPr>
            <w:tcW w:w="19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/>
              <w:rPr>
                <w:rFonts w:cs="Times New Roman"/>
              </w:rPr>
            </w:pPr>
          </w:p>
        </w:tc>
        <w:tc>
          <w:tcPr>
            <w:tcW w:w="19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/>
              <w:rPr>
                <w:rFonts w:cs="Times New Roman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2024</w:t>
            </w:r>
          </w:p>
        </w:tc>
      </w:tr>
      <w:tr w:rsidR="003578C7" w:rsidTr="00C97C59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Нормативно-правовое, информационное и организационное обеспечение развития малого и среднего бизнеса</w:t>
            </w:r>
          </w:p>
        </w:tc>
      </w:tr>
      <w:tr w:rsidR="003578C7" w:rsidTr="00C97C59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Разработка предложений по совершенствованию нормативно-правовой базы, направленных на защиту прав и законных интересов субъектов малого и среднего предпринимательства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Администрация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3578C7" w:rsidTr="00C97C59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Содействие в привлечении субъектов малого и среднего предпринимательства поселения в выставках и ярмарках в целях расширения рынка сбыта товаров, работ и услуг, привлечения инвестиций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Администрация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3578C7" w:rsidTr="00C97C59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Размещение на сайте нормативно-правовых актов,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касающихся малого и среднего предпринимательства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3578C7" w:rsidTr="00C97C59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1.4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информационной базы об объектах малого и среднего предпринимательства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Администрация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3578C7" w:rsidTr="00C97C59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Привлечение субъектов малого и среднего предпринимательства для выполнения муниципальных заказов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Администрация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3578C7" w:rsidTr="00C97C59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Содействие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самозанятости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населения, привлечение безработных граждан в сферу малого бизнеса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Администрация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3578C7" w:rsidTr="00C97C59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Консультационная поддержка субъектов малого и среднего предпринимательства</w:t>
            </w:r>
          </w:p>
        </w:tc>
      </w:tr>
      <w:tr w:rsidR="003578C7" w:rsidTr="00C97C59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консультаций для субъектов малого и среднего предпринимательства по вопросам получения государственной поддержки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Администрация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3578C7" w:rsidTr="00C97C59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Изучение, обсуждение и обобщение проблем субъектов малого и среднего предпринимательства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Администрация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3578C7" w:rsidTr="00C97C59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Содействие координационным и совещательным органам в области развития малого и среднего предпринимательства в осуществлении 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деятельности</w:t>
            </w:r>
          </w:p>
        </w:tc>
      </w:tr>
      <w:tr w:rsidR="003578C7" w:rsidTr="00C97C59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3.1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Содействие координационным и совещательным органам в области развития малого и среднего предпринимательства в осуществлении их деятельности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Администрация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3578C7" w:rsidTr="00C97C59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3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Имущественная поддержка субъектов малого и среднего предпринимательства</w:t>
            </w:r>
          </w:p>
        </w:tc>
      </w:tr>
      <w:tr w:rsidR="003578C7" w:rsidTr="00C97C59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Содействие субъектам малого и среднего предпринимательства в обеспечении свободными нежилыми помещениями, а также в выделении земельных участков, отвечающих современным функциональным, технологическим, санитарно-эпидемиологическим, экологическим требованиям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Администрация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3578C7" w:rsidTr="00C97C59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Предоставление во владение и пользование (аренду) муниципального имущества (зданий, строений, нежилых помещений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т.д.) на льготных условиях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3578C7" w:rsidTr="00C97C59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4.3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Обеспечение доступа субъектов предпринимательской деятельности к получению муниципальных заказов на производство продукции, товаров и оказание услуг на конкурсной основе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Администрация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3578C7" w:rsidTr="00C97C59"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Привлечение предпринимателей к участию в выполнении муниципальных заказов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Администрация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78C7" w:rsidRDefault="003578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</w:tbl>
    <w:p w:rsidR="003578C7" w:rsidRDefault="003578C7" w:rsidP="003578C7"/>
    <w:p w:rsidR="000D13F7" w:rsidRDefault="000D13F7"/>
    <w:sectPr w:rsidR="000D13F7" w:rsidSect="003578C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4A"/>
    <w:rsid w:val="000D13F7"/>
    <w:rsid w:val="003578C7"/>
    <w:rsid w:val="00411152"/>
    <w:rsid w:val="00AF7856"/>
    <w:rsid w:val="00C24BD1"/>
    <w:rsid w:val="00C97C59"/>
    <w:rsid w:val="00CE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78C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7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8C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357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57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111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78C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7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8C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357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57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111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5319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87606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714433" TargetMode="External"/><Relationship Id="rId11" Type="http://schemas.openxmlformats.org/officeDocument/2006/relationships/hyperlink" Target="https://docs.cntd.ru/document/1200110162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docs.cntd.ru/document/9020531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2633</Words>
  <Characters>15013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2023-06-22T07:19:00Z</cp:lastPrinted>
  <dcterms:created xsi:type="dcterms:W3CDTF">2023-06-22T06:50:00Z</dcterms:created>
  <dcterms:modified xsi:type="dcterms:W3CDTF">2024-04-27T01:52:00Z</dcterms:modified>
</cp:coreProperties>
</file>