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672"/>
        <w:gridCol w:w="4320"/>
      </w:tblGrid>
      <w:tr w:rsidR="00B83F39" w:rsidTr="00B83F39">
        <w:trPr>
          <w:trHeight w:val="899"/>
        </w:trPr>
        <w:tc>
          <w:tcPr>
            <w:tcW w:w="4320" w:type="dxa"/>
            <w:vAlign w:val="center"/>
          </w:tcPr>
          <w:p w:rsidR="00B83F39" w:rsidRDefault="00B83F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Хурал представителей</w:t>
            </w: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сумона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Чал-</w:t>
            </w:r>
            <w:proofErr w:type="spellStart"/>
            <w:r>
              <w:rPr>
                <w:sz w:val="24"/>
                <w:szCs w:val="24"/>
                <w:lang w:eastAsia="en-US"/>
              </w:rPr>
              <w:t>Кежиг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Чеди-Хольского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кожууна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1672" w:type="dxa"/>
            <w:hideMark/>
          </w:tcPr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630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Тыва </w:t>
            </w:r>
            <w:proofErr w:type="spellStart"/>
            <w:r>
              <w:rPr>
                <w:sz w:val="24"/>
                <w:szCs w:val="24"/>
                <w:lang w:eastAsia="en-US"/>
              </w:rPr>
              <w:t>Республиканын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Чеди-Хол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кожууннун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Чал-</w:t>
            </w:r>
            <w:proofErr w:type="spellStart"/>
            <w:r>
              <w:rPr>
                <w:sz w:val="24"/>
                <w:szCs w:val="24"/>
                <w:lang w:eastAsia="en-US"/>
              </w:rPr>
              <w:t>Кежиг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сумузунун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83F39" w:rsidRDefault="00B83F3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толээлекчилер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Хуралы</w:t>
            </w:r>
          </w:p>
        </w:tc>
      </w:tr>
    </w:tbl>
    <w:p w:rsidR="00B83F39" w:rsidRDefault="00B83F39" w:rsidP="00B83F39">
      <w:pPr>
        <w:pStyle w:val="a3"/>
        <w:pBdr>
          <w:bottom w:val="double" w:sz="6" w:space="1" w:color="auto"/>
        </w:pBdr>
        <w:ind w:left="0" w:right="256"/>
      </w:pPr>
    </w:p>
    <w:p w:rsidR="00B83F39" w:rsidRDefault="00B83F39" w:rsidP="00B83F39">
      <w:pPr>
        <w:pStyle w:val="a3"/>
        <w:ind w:left="0" w:right="256"/>
      </w:pPr>
    </w:p>
    <w:p w:rsidR="00B83F39" w:rsidRDefault="00B83F39" w:rsidP="00B83F39">
      <w:pPr>
        <w:pStyle w:val="a3"/>
        <w:ind w:left="0" w:right="256"/>
        <w:jc w:val="center"/>
        <w:rPr>
          <w:b/>
        </w:rPr>
      </w:pPr>
      <w:r>
        <w:rPr>
          <w:b/>
        </w:rPr>
        <w:t>Р Е Ш Е Н И Е</w:t>
      </w:r>
    </w:p>
    <w:p w:rsidR="00B83F39" w:rsidRDefault="00B83F39" w:rsidP="00B83F39">
      <w:pPr>
        <w:pStyle w:val="a3"/>
        <w:ind w:left="0" w:right="256"/>
        <w:jc w:val="center"/>
      </w:pPr>
      <w:r>
        <w:t xml:space="preserve">Хурала представителей </w:t>
      </w:r>
      <w:proofErr w:type="spellStart"/>
      <w:r>
        <w:t>сумона</w:t>
      </w:r>
      <w:proofErr w:type="spellEnd"/>
      <w:r>
        <w:t xml:space="preserve"> Чал-</w:t>
      </w:r>
      <w:proofErr w:type="spellStart"/>
      <w:r>
        <w:t>Кежиг</w:t>
      </w:r>
      <w:proofErr w:type="spellEnd"/>
      <w:r>
        <w:t xml:space="preserve">  </w:t>
      </w:r>
    </w:p>
    <w:p w:rsidR="00B83F39" w:rsidRDefault="00B83F39" w:rsidP="00B83F39">
      <w:pPr>
        <w:pStyle w:val="a3"/>
        <w:ind w:left="0" w:right="256"/>
        <w:jc w:val="center"/>
      </w:pPr>
      <w:proofErr w:type="spellStart"/>
      <w:r>
        <w:t>Чеди-Хольского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Республика Тыва</w:t>
      </w:r>
    </w:p>
    <w:p w:rsidR="00B83F39" w:rsidRDefault="00B83F39" w:rsidP="00B83F39">
      <w:pPr>
        <w:pStyle w:val="a3"/>
        <w:ind w:left="0" w:right="256"/>
        <w:jc w:val="center"/>
      </w:pPr>
      <w:r>
        <w:t xml:space="preserve">от «30» декабря 2020 </w:t>
      </w:r>
      <w:proofErr w:type="gramStart"/>
      <w:r>
        <w:t>года  №</w:t>
      </w:r>
      <w:proofErr w:type="gramEnd"/>
      <w:r>
        <w:t xml:space="preserve"> 18</w:t>
      </w:r>
    </w:p>
    <w:p w:rsidR="00B83F39" w:rsidRDefault="00B83F39" w:rsidP="00B83F39">
      <w:pPr>
        <w:pStyle w:val="a3"/>
        <w:ind w:left="0" w:right="256"/>
        <w:jc w:val="center"/>
      </w:pPr>
      <w:r>
        <w:t>с. Чал-</w:t>
      </w:r>
      <w:proofErr w:type="spellStart"/>
      <w:r>
        <w:t>Кежиг</w:t>
      </w:r>
      <w:proofErr w:type="spellEnd"/>
    </w:p>
    <w:p w:rsidR="00B83F39" w:rsidRDefault="00B83F39" w:rsidP="00B83F39">
      <w:pPr>
        <w:pStyle w:val="a3"/>
        <w:ind w:left="0" w:right="256"/>
        <w:jc w:val="center"/>
      </w:pPr>
      <w:r>
        <w:t xml:space="preserve">                                             </w:t>
      </w:r>
    </w:p>
    <w:p w:rsidR="00B83F39" w:rsidRDefault="00B83F39" w:rsidP="00B83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и введении в действие земельного налога на территории муниципального образования </w:t>
      </w: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Чал-</w:t>
      </w:r>
      <w:proofErr w:type="spellStart"/>
      <w:r>
        <w:rPr>
          <w:b/>
          <w:sz w:val="24"/>
          <w:szCs w:val="24"/>
        </w:rPr>
        <w:t>Кежиг</w:t>
      </w:r>
      <w:proofErr w:type="spellEnd"/>
      <w:r>
        <w:rPr>
          <w:b/>
          <w:sz w:val="24"/>
          <w:szCs w:val="24"/>
        </w:rPr>
        <w:t xml:space="preserve">  </w:t>
      </w:r>
    </w:p>
    <w:p w:rsidR="00B83F39" w:rsidRDefault="00B83F39" w:rsidP="00B83F3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Чеди-Хольского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  <w:r>
        <w:rPr>
          <w:b/>
          <w:sz w:val="24"/>
          <w:szCs w:val="24"/>
        </w:rPr>
        <w:t xml:space="preserve"> Республики Тыва</w:t>
      </w:r>
    </w:p>
    <w:p w:rsidR="00B83F39" w:rsidRDefault="00B83F39" w:rsidP="00B83F39">
      <w:pPr>
        <w:jc w:val="center"/>
        <w:rPr>
          <w:b/>
          <w:sz w:val="24"/>
          <w:szCs w:val="24"/>
        </w:rPr>
      </w:pPr>
    </w:p>
    <w:p w:rsidR="00B83F39" w:rsidRDefault="00B83F39" w:rsidP="00B83F3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12 и 387 Налогового кодекса Российской Федерации, статьей 57 Федерального закона от 6 октября 2003 года № 131-ФЗ «Об общих принципах организации местного самоуправления в Российской Федерации» Хурал представителей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Чал-</w:t>
      </w:r>
      <w:proofErr w:type="spellStart"/>
      <w:r>
        <w:rPr>
          <w:sz w:val="24"/>
          <w:szCs w:val="24"/>
        </w:rPr>
        <w:t>Кежиг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 Е Ш И Л: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39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земельном налоге на территории с. Чал-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Тыва" согласно приложению;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Ввести с 1 января 2021 г. на территории с. Чал-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Тыва" земельный налог в соответствии с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главой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"Земельный налог" Налогового кодекса РФ;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2021 г., но не ранее чем по истечении одного месяца со дня его официального опубликования;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информационных стендах сумона, 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B83F3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5.С момента вступления в силу данного Решения, Решение Хурала представителей </w:t>
      </w:r>
      <w:proofErr w:type="spellStart"/>
      <w:r>
        <w:rPr>
          <w:color w:val="000000"/>
          <w:sz w:val="24"/>
          <w:szCs w:val="24"/>
        </w:rPr>
        <w:t>сумон</w:t>
      </w:r>
      <w:proofErr w:type="spellEnd"/>
      <w:r>
        <w:rPr>
          <w:color w:val="000000"/>
          <w:sz w:val="24"/>
          <w:szCs w:val="24"/>
        </w:rPr>
        <w:t xml:space="preserve"> Чал-</w:t>
      </w:r>
      <w:proofErr w:type="spellStart"/>
      <w:proofErr w:type="gramStart"/>
      <w:r>
        <w:rPr>
          <w:color w:val="000000"/>
          <w:sz w:val="24"/>
          <w:szCs w:val="24"/>
        </w:rPr>
        <w:t>Кежиг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Чеди</w:t>
      </w:r>
      <w:proofErr w:type="gramEnd"/>
      <w:r>
        <w:rPr>
          <w:color w:val="000000"/>
          <w:sz w:val="24"/>
          <w:szCs w:val="24"/>
        </w:rPr>
        <w:t>-Хольского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кожууна</w:t>
      </w:r>
      <w:proofErr w:type="spellEnd"/>
      <w:r>
        <w:rPr>
          <w:color w:val="000000"/>
          <w:sz w:val="24"/>
          <w:szCs w:val="24"/>
        </w:rPr>
        <w:t xml:space="preserve"> Республики Тыва от 31.10.2016 года № 15  «Об установлении и введении в действие земельного налога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сумон</w:t>
      </w:r>
      <w:proofErr w:type="spellEnd"/>
      <w:r>
        <w:rPr>
          <w:color w:val="000000"/>
          <w:sz w:val="24"/>
          <w:szCs w:val="24"/>
        </w:rPr>
        <w:t xml:space="preserve"> Чал-</w:t>
      </w:r>
      <w:proofErr w:type="spellStart"/>
      <w:r>
        <w:rPr>
          <w:color w:val="000000"/>
          <w:sz w:val="24"/>
          <w:szCs w:val="24"/>
        </w:rPr>
        <w:t>Кежиг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Чеди-Хольского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кожууна</w:t>
      </w:r>
      <w:proofErr w:type="spellEnd"/>
      <w:r>
        <w:rPr>
          <w:color w:val="000000"/>
          <w:sz w:val="24"/>
          <w:szCs w:val="24"/>
        </w:rPr>
        <w:t xml:space="preserve"> Республики Тыва» считать утратившим силу.</w:t>
      </w:r>
    </w:p>
    <w:p w:rsidR="00B83F39" w:rsidRDefault="00B83F39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течение пяти дней с момента принятия направить настоящее Решение в Управление ФНС России по Республике Тыва и Межрайонную инспекцию ФНС России N 2 по Республике Тыва.</w:t>
      </w:r>
    </w:p>
    <w:p w:rsidR="00B83F39" w:rsidRDefault="00B83F39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B83F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Кежиг</w:t>
      </w:r>
      <w:proofErr w:type="spellEnd"/>
    </w:p>
    <w:p w:rsidR="00B83F39" w:rsidRDefault="00B83F39" w:rsidP="00B83F3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C1FA6" w:rsidRDefault="00EC1FA6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21E" w:rsidRDefault="0034621E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Приложение</w:t>
      </w:r>
    </w:p>
    <w:p w:rsidR="0034621E" w:rsidRDefault="009C1A59" w:rsidP="00EC1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  <w:r w:rsidR="0036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с.Чал-Кежиг</w:t>
      </w:r>
      <w:proofErr w:type="spellEnd"/>
    </w:p>
    <w:p w:rsidR="0034621E" w:rsidRDefault="00363315" w:rsidP="00346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18 от 30.12.2020</w:t>
      </w:r>
      <w:r w:rsidR="00EC1FA6">
        <w:rPr>
          <w:rFonts w:ascii="Times New Roman" w:hAnsi="Times New Roman" w:cs="Times New Roman"/>
          <w:sz w:val="24"/>
          <w:szCs w:val="24"/>
        </w:rPr>
        <w:t xml:space="preserve"> г</w:t>
      </w:r>
      <w:r w:rsidR="00EC1FA6" w:rsidRPr="007C75A2">
        <w:rPr>
          <w:rFonts w:ascii="Times New Roman" w:hAnsi="Times New Roman" w:cs="Times New Roman"/>
          <w:sz w:val="24"/>
          <w:szCs w:val="24"/>
        </w:rPr>
        <w:t>)</w:t>
      </w:r>
      <w:bookmarkStart w:id="0" w:name="P39"/>
      <w:bookmarkEnd w:id="0"/>
    </w:p>
    <w:p w:rsidR="009C1A59" w:rsidRPr="0034621E" w:rsidRDefault="009C1A59" w:rsidP="003462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621E">
        <w:rPr>
          <w:rFonts w:ascii="Times New Roman" w:hAnsi="Times New Roman" w:cs="Times New Roman"/>
          <w:sz w:val="24"/>
          <w:szCs w:val="24"/>
        </w:rPr>
        <w:t>ПОЛОЖЕНИЕ</w:t>
      </w:r>
    </w:p>
    <w:p w:rsidR="0034621E" w:rsidRPr="0034621E" w:rsidRDefault="009C1A59" w:rsidP="003462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621E">
        <w:rPr>
          <w:rFonts w:ascii="Times New Roman" w:hAnsi="Times New Roman" w:cs="Times New Roman"/>
          <w:b w:val="0"/>
          <w:sz w:val="24"/>
          <w:szCs w:val="24"/>
        </w:rPr>
        <w:t>О ЗЕМЕЛЬНОМ НАЛОГЕ НА ТЕРРИТОРИИ</w:t>
      </w:r>
    </w:p>
    <w:p w:rsidR="009C1A59" w:rsidRPr="0034621E" w:rsidRDefault="00363315" w:rsidP="003462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ЧАЛ-КУЖИГ</w:t>
      </w:r>
      <w:r w:rsidR="0034621E" w:rsidRPr="0034621E">
        <w:rPr>
          <w:rFonts w:ascii="Times New Roman" w:hAnsi="Times New Roman" w:cs="Times New Roman"/>
          <w:b w:val="0"/>
          <w:sz w:val="24"/>
          <w:szCs w:val="24"/>
        </w:rPr>
        <w:t xml:space="preserve"> ЧЕДИ-ХОЛЬСКОГО КОЖУУНА </w:t>
      </w:r>
      <w:r w:rsidR="009C1A59" w:rsidRPr="0034621E">
        <w:rPr>
          <w:rFonts w:ascii="Times New Roman" w:hAnsi="Times New Roman" w:cs="Times New Roman"/>
          <w:b w:val="0"/>
          <w:sz w:val="24"/>
          <w:szCs w:val="24"/>
        </w:rPr>
        <w:t>РЕСПУБЛИКИ ТЫВА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</w:t>
      </w:r>
      <w:hyperlink r:id="rId8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определяются ставки земельного налога (далее - налог), порядок и сроки уплаты налога, порядок и сроки представления налогоплательщиками документов, подтверждающих право на уменьшени</w:t>
      </w:r>
      <w:r w:rsidR="00363315">
        <w:rPr>
          <w:rFonts w:ascii="Times New Roman" w:hAnsi="Times New Roman" w:cs="Times New Roman"/>
          <w:sz w:val="24"/>
          <w:szCs w:val="24"/>
        </w:rPr>
        <w:t xml:space="preserve">е налоговой базы, на территории 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</w:t>
      </w:r>
      <w:r w:rsidRPr="007C75A2">
        <w:rPr>
          <w:rFonts w:ascii="Times New Roman" w:hAnsi="Times New Roman" w:cs="Times New Roman"/>
          <w:sz w:val="24"/>
          <w:szCs w:val="24"/>
        </w:rPr>
        <w:t>Рес</w:t>
      </w:r>
      <w:r w:rsidR="00363315">
        <w:rPr>
          <w:rFonts w:ascii="Times New Roman" w:hAnsi="Times New Roman" w:cs="Times New Roman"/>
          <w:sz w:val="24"/>
          <w:szCs w:val="24"/>
        </w:rPr>
        <w:t>публики Тыва.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1. Налоговые ставки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:rsidR="009C1A59" w:rsidRPr="007C75A2" w:rsidRDefault="009C1A59" w:rsidP="0036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1) </w:t>
      </w:r>
      <w:r w:rsidRPr="00363315">
        <w:rPr>
          <w:rFonts w:ascii="Times New Roman" w:hAnsi="Times New Roman" w:cs="Times New Roman"/>
          <w:b/>
          <w:sz w:val="24"/>
          <w:szCs w:val="24"/>
        </w:rPr>
        <w:t xml:space="preserve">0,3 </w:t>
      </w:r>
      <w:r w:rsidRPr="007C75A2">
        <w:rPr>
          <w:rFonts w:ascii="Times New Roman" w:hAnsi="Times New Roman" w:cs="Times New Roman"/>
          <w:sz w:val="24"/>
          <w:szCs w:val="24"/>
        </w:rPr>
        <w:t>процента в отношении земельных участков: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C1A59" w:rsidRPr="0040133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C1A59" w:rsidRPr="005146EA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A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2)</w:t>
      </w:r>
      <w:r w:rsidRPr="0036331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7C75A2">
        <w:rPr>
          <w:rFonts w:ascii="Times New Roman" w:hAnsi="Times New Roman" w:cs="Times New Roman"/>
          <w:sz w:val="24"/>
          <w:szCs w:val="24"/>
        </w:rPr>
        <w:t xml:space="preserve"> процентов в отношении земельных участков: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занятых кладбищами;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общего пользования, занятых площадями, улицами, проездами, автомобильными дорогами, набережными и т.д. (в т.ч. земли резерва);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- под древесно-кустарниковой растительностью, не входящих в лесной фонд (в том числе лесопарками, парками, скверами, бульварами);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75A2">
        <w:rPr>
          <w:rFonts w:ascii="Times New Roman" w:hAnsi="Times New Roman" w:cs="Times New Roman"/>
          <w:sz w:val="24"/>
          <w:szCs w:val="24"/>
        </w:rPr>
        <w:t>под детскими оздоровительными лагерями независимо от источников финансирования;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="00363315">
        <w:rPr>
          <w:rFonts w:ascii="Times New Roman" w:hAnsi="Times New Roman" w:cs="Times New Roman"/>
          <w:sz w:val="24"/>
          <w:szCs w:val="24"/>
        </w:rPr>
        <w:t xml:space="preserve"> № 18</w:t>
      </w:r>
      <w:r w:rsidR="0080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363315">
        <w:rPr>
          <w:rFonts w:ascii="Times New Roman" w:hAnsi="Times New Roman" w:cs="Times New Roman"/>
          <w:sz w:val="24"/>
          <w:szCs w:val="24"/>
        </w:rPr>
        <w:t xml:space="preserve"> 30.12.2020</w:t>
      </w:r>
      <w:r w:rsidR="008025C0">
        <w:rPr>
          <w:rFonts w:ascii="Times New Roman" w:hAnsi="Times New Roman" w:cs="Times New Roman"/>
          <w:sz w:val="24"/>
          <w:szCs w:val="24"/>
        </w:rPr>
        <w:t xml:space="preserve"> г</w:t>
      </w:r>
      <w:r w:rsidRPr="007C75A2">
        <w:rPr>
          <w:rFonts w:ascii="Times New Roman" w:hAnsi="Times New Roman" w:cs="Times New Roman"/>
          <w:sz w:val="24"/>
          <w:szCs w:val="24"/>
        </w:rPr>
        <w:t>)</w:t>
      </w:r>
    </w:p>
    <w:p w:rsidR="009C1A59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3) </w:t>
      </w:r>
      <w:r w:rsidRPr="00363315">
        <w:rPr>
          <w:rFonts w:ascii="Times New Roman" w:hAnsi="Times New Roman" w:cs="Times New Roman"/>
          <w:b/>
          <w:sz w:val="24"/>
          <w:szCs w:val="24"/>
        </w:rPr>
        <w:t>1,5</w:t>
      </w:r>
      <w:r w:rsidRPr="007C75A2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участков;</w:t>
      </w:r>
    </w:p>
    <w:p w:rsidR="00363315" w:rsidRPr="007C75A2" w:rsidRDefault="00363315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54E" w:rsidRDefault="00363315" w:rsidP="00F855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15" w:rsidRPr="007C75A2" w:rsidRDefault="00363315" w:rsidP="00F855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B" w:rsidRDefault="007C32BB" w:rsidP="009C1A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C75A2">
        <w:rPr>
          <w:rFonts w:ascii="Times New Roman" w:hAnsi="Times New Roman" w:cs="Times New Roman"/>
          <w:sz w:val="24"/>
          <w:szCs w:val="24"/>
        </w:rPr>
        <w:lastRenderedPageBreak/>
        <w:t>2. Порядок и сроки уплаты налога и авансовых</w:t>
      </w:r>
    </w:p>
    <w:p w:rsidR="009C1A59" w:rsidRPr="007C75A2" w:rsidRDefault="009C1A59" w:rsidP="009C1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платежей по налогу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2.1. Срок уплаты налога для налогоплательщиков-организаций уста</w:t>
      </w:r>
      <w:r>
        <w:rPr>
          <w:rFonts w:ascii="Times New Roman" w:hAnsi="Times New Roman" w:cs="Times New Roman"/>
          <w:sz w:val="24"/>
          <w:szCs w:val="24"/>
        </w:rPr>
        <w:t>навливается не позднее 1 марта</w:t>
      </w:r>
      <w:r w:rsidRPr="007C75A2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периодом.</w:t>
      </w:r>
    </w:p>
    <w:p w:rsidR="00EC1FA6" w:rsidRPr="007C75A2" w:rsidRDefault="009C1A59" w:rsidP="00EC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="00363315">
        <w:rPr>
          <w:rFonts w:ascii="Times New Roman" w:hAnsi="Times New Roman" w:cs="Times New Roman"/>
          <w:sz w:val="24"/>
          <w:szCs w:val="24"/>
        </w:rPr>
        <w:t>с.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№ 18 от 30.12.2020</w:t>
      </w:r>
      <w:r w:rsidR="00EC1FA6">
        <w:rPr>
          <w:rFonts w:ascii="Times New Roman" w:hAnsi="Times New Roman" w:cs="Times New Roman"/>
          <w:sz w:val="24"/>
          <w:szCs w:val="24"/>
        </w:rPr>
        <w:t>г</w:t>
      </w:r>
      <w:r w:rsidR="00EC1FA6" w:rsidRPr="007C75A2">
        <w:rPr>
          <w:rFonts w:ascii="Times New Roman" w:hAnsi="Times New Roman" w:cs="Times New Roman"/>
          <w:sz w:val="24"/>
          <w:szCs w:val="24"/>
        </w:rPr>
        <w:t>)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2.2. В течение налогового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EC1FA6" w:rsidRPr="007C75A2" w:rsidRDefault="009C1A59" w:rsidP="00EC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="00363315">
        <w:rPr>
          <w:rFonts w:ascii="Times New Roman" w:hAnsi="Times New Roman" w:cs="Times New Roman"/>
          <w:sz w:val="24"/>
          <w:szCs w:val="24"/>
        </w:rPr>
        <w:t>с.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№ 18 от 30.12.2020</w:t>
      </w:r>
      <w:r w:rsidR="00EC1FA6">
        <w:rPr>
          <w:rFonts w:ascii="Times New Roman" w:hAnsi="Times New Roman" w:cs="Times New Roman"/>
          <w:sz w:val="24"/>
          <w:szCs w:val="24"/>
        </w:rPr>
        <w:t xml:space="preserve"> г</w:t>
      </w:r>
      <w:r w:rsidR="00EC1FA6" w:rsidRPr="007C75A2">
        <w:rPr>
          <w:rFonts w:ascii="Times New Roman" w:hAnsi="Times New Roman" w:cs="Times New Roman"/>
          <w:sz w:val="24"/>
          <w:szCs w:val="24"/>
        </w:rPr>
        <w:t>)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2.3.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9C1A59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(п. 2.3 введен </w:t>
      </w:r>
      <w:hyperlink r:id="rId12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="00EC1FA6">
        <w:rPr>
          <w:rFonts w:ascii="Times New Roman" w:hAnsi="Times New Roman" w:cs="Times New Roman"/>
          <w:sz w:val="24"/>
          <w:szCs w:val="24"/>
        </w:rPr>
        <w:t xml:space="preserve">с. </w:t>
      </w:r>
      <w:r w:rsidR="00363315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№ 18 от 30.12.2020</w:t>
      </w:r>
      <w:r w:rsidR="00EC1FA6">
        <w:rPr>
          <w:rFonts w:ascii="Times New Roman" w:hAnsi="Times New Roman" w:cs="Times New Roman"/>
          <w:sz w:val="24"/>
          <w:szCs w:val="24"/>
        </w:rPr>
        <w:t xml:space="preserve"> г</w:t>
      </w:r>
      <w:r w:rsidR="00EC1FA6" w:rsidRPr="007C75A2">
        <w:rPr>
          <w:rFonts w:ascii="Times New Roman" w:hAnsi="Times New Roman" w:cs="Times New Roman"/>
          <w:sz w:val="24"/>
          <w:szCs w:val="24"/>
        </w:rPr>
        <w:t>)</w:t>
      </w:r>
    </w:p>
    <w:p w:rsidR="00EC1FA6" w:rsidRPr="007C75A2" w:rsidRDefault="00EC1FA6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3. Порядок и сроки представления налогоплательщиками</w:t>
      </w:r>
    </w:p>
    <w:p w:rsidR="009C1A59" w:rsidRPr="007C75A2" w:rsidRDefault="009C1A59" w:rsidP="009C1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документов, подтверждающих право на уменьшение</w:t>
      </w:r>
    </w:p>
    <w:p w:rsidR="009C1A59" w:rsidRPr="007C75A2" w:rsidRDefault="009C1A59" w:rsidP="009C1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налоговой базы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Налогоплательщики, указанные в </w:t>
      </w:r>
      <w:hyperlink r:id="rId13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391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представляют документы, подтверждающие право на уменьшение налоговой базы, в налоговый орган по месту нахождения земельного участка в срок не позднее 1 февраля года, следующего за истекшим </w:t>
      </w:r>
      <w:hyperlink r:id="rId14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налоговым периодом</w:t>
        </w:r>
      </w:hyperlink>
      <w:r w:rsidRPr="007C75A2">
        <w:rPr>
          <w:rFonts w:ascii="Times New Roman" w:hAnsi="Times New Roman" w:cs="Times New Roman"/>
          <w:sz w:val="24"/>
          <w:szCs w:val="24"/>
        </w:rPr>
        <w:t>.</w:t>
      </w:r>
    </w:p>
    <w:p w:rsidR="009C1A59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="00EC1FA6">
        <w:rPr>
          <w:rFonts w:ascii="Times New Roman" w:hAnsi="Times New Roman" w:cs="Times New Roman"/>
          <w:sz w:val="24"/>
          <w:szCs w:val="24"/>
        </w:rPr>
        <w:t xml:space="preserve">с. </w:t>
      </w:r>
      <w:r w:rsidR="00363315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№ 18 от 30.12.2020</w:t>
      </w:r>
      <w:r w:rsidR="00EC1FA6">
        <w:rPr>
          <w:rFonts w:ascii="Times New Roman" w:hAnsi="Times New Roman" w:cs="Times New Roman"/>
          <w:sz w:val="24"/>
          <w:szCs w:val="24"/>
        </w:rPr>
        <w:t xml:space="preserve"> г</w:t>
      </w:r>
      <w:r w:rsidR="00EC1FA6" w:rsidRPr="007C75A2">
        <w:rPr>
          <w:rFonts w:ascii="Times New Roman" w:hAnsi="Times New Roman" w:cs="Times New Roman"/>
          <w:sz w:val="24"/>
          <w:szCs w:val="24"/>
        </w:rPr>
        <w:t>)</w:t>
      </w:r>
    </w:p>
    <w:p w:rsidR="00EC1FA6" w:rsidRPr="007C75A2" w:rsidRDefault="00EC1FA6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9C1A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4. Освобождение от уплаты земельного налога</w:t>
      </w:r>
    </w:p>
    <w:p w:rsidR="009C1A59" w:rsidRPr="007C75A2" w:rsidRDefault="009C1A59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A59" w:rsidRPr="007C75A2" w:rsidRDefault="009C1A59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6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="00EC1FA6">
        <w:rPr>
          <w:rFonts w:ascii="Times New Roman" w:hAnsi="Times New Roman" w:cs="Times New Roman"/>
          <w:sz w:val="24"/>
          <w:szCs w:val="24"/>
        </w:rPr>
        <w:t>с</w:t>
      </w:r>
      <w:r w:rsidR="00363315">
        <w:rPr>
          <w:rFonts w:ascii="Times New Roman" w:hAnsi="Times New Roman" w:cs="Times New Roman"/>
          <w:sz w:val="24"/>
          <w:szCs w:val="24"/>
        </w:rPr>
        <w:t xml:space="preserve"> Чал-</w:t>
      </w:r>
      <w:proofErr w:type="spellStart"/>
      <w:r w:rsidR="00363315">
        <w:rPr>
          <w:rFonts w:ascii="Times New Roman" w:hAnsi="Times New Roman" w:cs="Times New Roman"/>
          <w:sz w:val="24"/>
          <w:szCs w:val="24"/>
        </w:rPr>
        <w:t>Кежиг</w:t>
      </w:r>
      <w:proofErr w:type="spellEnd"/>
      <w:r w:rsidR="00363315">
        <w:rPr>
          <w:rFonts w:ascii="Times New Roman" w:hAnsi="Times New Roman" w:cs="Times New Roman"/>
          <w:sz w:val="24"/>
          <w:szCs w:val="24"/>
        </w:rPr>
        <w:t xml:space="preserve"> № 18 от 30.12.2020г)</w:t>
      </w:r>
    </w:p>
    <w:p w:rsidR="009C1A59" w:rsidRPr="007C75A2" w:rsidRDefault="007C32BB" w:rsidP="009C1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C1A59" w:rsidRPr="007C75A2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="009C1A59" w:rsidRPr="007C75A2">
        <w:rPr>
          <w:rFonts w:ascii="Times New Roman" w:hAnsi="Times New Roman" w:cs="Times New Roman"/>
          <w:sz w:val="24"/>
          <w:szCs w:val="24"/>
        </w:rPr>
        <w:t>. От уплаты земельного налога освобождаются следующие категории налогоплательщиков:</w:t>
      </w:r>
    </w:p>
    <w:p w:rsidR="009C1A59" w:rsidRPr="007C75A2" w:rsidRDefault="009C1A59" w:rsidP="0036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7C75A2">
        <w:rPr>
          <w:rFonts w:ascii="Times New Roman" w:hAnsi="Times New Roman" w:cs="Times New Roman"/>
          <w:sz w:val="24"/>
          <w:szCs w:val="24"/>
        </w:rPr>
        <w:t xml:space="preserve">1) ветераны и инвалиды Великой Отечественной войны, </w:t>
      </w:r>
    </w:p>
    <w:p w:rsidR="009C1A59" w:rsidRPr="007C75A2" w:rsidRDefault="009C1A59" w:rsidP="0036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2) указанные в </w:t>
      </w:r>
      <w:hyperlink r:id="rId18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статье 395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4.2. Льгота, предусмотренная </w:t>
      </w:r>
      <w:hyperlink w:anchor="P99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4.1</w:t>
        </w:r>
      </w:hyperlink>
      <w:r w:rsidRPr="007C75A2">
        <w:rPr>
          <w:rFonts w:ascii="Times New Roman" w:hAnsi="Times New Roman" w:cs="Times New Roman"/>
          <w:sz w:val="24"/>
          <w:szCs w:val="24"/>
        </w:rPr>
        <w:t>, предоставляется в отношении одного объекта налогообложения по выбору налогоплательщика.</w:t>
      </w:r>
    </w:p>
    <w:p w:rsidR="00EC1FA6" w:rsidRDefault="00363315" w:rsidP="00EC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59" w:rsidRPr="007C75A2" w:rsidRDefault="00EC1FA6" w:rsidP="009C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1A59" w:rsidRPr="007C75A2">
        <w:rPr>
          <w:rFonts w:ascii="Times New Roman" w:hAnsi="Times New Roman" w:cs="Times New Roman"/>
          <w:sz w:val="24"/>
          <w:szCs w:val="24"/>
        </w:rPr>
        <w:t>4.3.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C1A59" w:rsidRPr="007C75A2" w:rsidRDefault="009C1A59" w:rsidP="009C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>4.4.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9C1A59" w:rsidRDefault="00363315" w:rsidP="0034621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1A59" w:rsidSect="00346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0B6B"/>
    <w:multiLevelType w:val="multilevel"/>
    <w:tmpl w:val="5C883D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>
    <w:nsid w:val="1BDA2505"/>
    <w:multiLevelType w:val="hybridMultilevel"/>
    <w:tmpl w:val="B1FA5952"/>
    <w:lvl w:ilvl="0" w:tplc="2A0EB3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44D14"/>
    <w:multiLevelType w:val="hybridMultilevel"/>
    <w:tmpl w:val="6B9CB086"/>
    <w:lvl w:ilvl="0" w:tplc="95D48EE4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271"/>
    <w:rsid w:val="003107BD"/>
    <w:rsid w:val="0034621E"/>
    <w:rsid w:val="00363315"/>
    <w:rsid w:val="003D2FB6"/>
    <w:rsid w:val="004774E0"/>
    <w:rsid w:val="00752BE7"/>
    <w:rsid w:val="007C32BB"/>
    <w:rsid w:val="008025C0"/>
    <w:rsid w:val="009C1A59"/>
    <w:rsid w:val="00B83F39"/>
    <w:rsid w:val="00E53271"/>
    <w:rsid w:val="00EC03BE"/>
    <w:rsid w:val="00EC1FA6"/>
    <w:rsid w:val="00ED4BF3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61643-A39B-4E21-9169-EBE9AFE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53271"/>
    <w:pPr>
      <w:widowControl/>
      <w:autoSpaceDE/>
      <w:autoSpaceDN/>
      <w:adjustRightInd/>
      <w:ind w:left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53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83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60920C12A37CC35E8A31379C02F8AADE73AE8D00464302E4717EA946D78585BA8187609145E814B82A38816D4AED8E119C3809268x2jAC" TargetMode="External"/><Relationship Id="rId13" Type="http://schemas.openxmlformats.org/officeDocument/2006/relationships/hyperlink" Target="consultantplus://offline/ref=4F760920C12A37CC35E8A31379C02F8AADE73AE8D00464302E4717EA946D78585BA8187609175A814B82A38816D4AED8E119C3809268x2jAC" TargetMode="External"/><Relationship Id="rId18" Type="http://schemas.openxmlformats.org/officeDocument/2006/relationships/hyperlink" Target="consultantplus://offline/ref=4F760920C12A37CC35E8A31379C02F8AADE73AE8D00464302E4717EA946D78585BA818760E105B814B82A38816D4AED8E119C3809268x2j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760920C12A37CC35E8A31379C02F8AADE73AE8D00464302E4717EA946D78585BA8187609145E814B82A38816D4AED8E119C3809268x2jAC" TargetMode="External"/><Relationship Id="rId12" Type="http://schemas.openxmlformats.org/officeDocument/2006/relationships/hyperlink" Target="consultantplus://offline/ref=4F760920C12A37CC35E8BD1E6FAC7584AAE963E6D2036A6E75184CB7C364720F1CE741344E1D5A8A1FD3E7DB1080F982B514DD848C6B2A22829CCAx1jFC" TargetMode="External"/><Relationship Id="rId17" Type="http://schemas.openxmlformats.org/officeDocument/2006/relationships/hyperlink" Target="consultantplus://offline/ref=4F760920C12A37CC35E8BD1E6FAC7584AAE963E6D205686F75184CB7C364720F1CE741344E1D5A8A1FD3E7DA1080F982B514DD848C6B2A22829CCAx1j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760920C12A37CC35E8BD1E6FAC7584AAE963E6D8056663794546BF9A68700813B8563307115B8A1FD3E2D64F85EC93ED19DB9C936A343E809ExCj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r\Desktop\&#1056;&#1077;&#1096;&#1077;&#1085;&#1080;&#1077;%20&#8470;%204%20&#1086;&#1090;%2022.04.2021%20&#1075;%20&#1054;&#1073;%20&#1091;&#1089;&#1090;&#1072;&#1085;&#1086;&#1074;&#1083;&#1077;&#1085;&#1080;&#1080;%20&#1080;%20&#1074;&#1074;&#1077;&#1076;&#1077;&#1085;&#1080;&#1080;%20&#1079;&#1077;&#1084;&#1077;&#1083;&#1100;&#1085;&#1086;&#1075;&#1086;%20&#1085;&#1072;&#1083;&#1086;&#1075;&#1072;.docx" TargetMode="External"/><Relationship Id="rId11" Type="http://schemas.openxmlformats.org/officeDocument/2006/relationships/hyperlink" Target="consultantplus://offline/ref=4F760920C12A37CC35E8BD1E6FAC7584AAE963E6D2036F6170184CB7C364720F1CE741344E1D5A8A1FD3E7DA1080F982B514DD848C6B2A22829CCAx1jF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F760920C12A37CC35E8BD1E6FAC7584AAE963E6D1016A6277184CB7C364720F1CE741344E1D5A8A1FD3E7D51080F982B514DD848C6B2A22829CCAx1jFC" TargetMode="External"/><Relationship Id="rId10" Type="http://schemas.openxmlformats.org/officeDocument/2006/relationships/hyperlink" Target="consultantplus://offline/ref=4F760920C12A37CC35E8BD1E6FAC7584AAE963E6D2036F6170184CB7C364720F1CE741344E1D5A8A1FD3E7DB1080F982B514DD848C6B2A22829CCAx1jF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760920C12A37CC35E8BD1E6FAC7584AAE963E6D1046D6075184CB7C364720F1CE741344E1D5A8A1FD3E7DB1080F982B514DD848C6B2A22829CCAx1jFC" TargetMode="External"/><Relationship Id="rId14" Type="http://schemas.openxmlformats.org/officeDocument/2006/relationships/hyperlink" Target="consultantplus://offline/ref=4F760920C12A37CC35E8A31379C02F8AADE73AE8D00464302E4717EA946D78585BA81876091853814B82A38816D4AED8E119C3809268x2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Приемная</cp:lastModifiedBy>
  <cp:revision>12</cp:revision>
  <cp:lastPrinted>2021-06-29T03:15:00Z</cp:lastPrinted>
  <dcterms:created xsi:type="dcterms:W3CDTF">2021-04-21T06:45:00Z</dcterms:created>
  <dcterms:modified xsi:type="dcterms:W3CDTF">2021-06-29T03:15:00Z</dcterms:modified>
</cp:coreProperties>
</file>