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5" w:type="dxa"/>
        <w:tblInd w:w="-10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321"/>
        <w:gridCol w:w="1602"/>
        <w:gridCol w:w="4322"/>
      </w:tblGrid>
      <w:tr w:rsidR="003F0932" w:rsidTr="003F0932">
        <w:trPr>
          <w:trHeight w:val="899"/>
        </w:trPr>
        <w:tc>
          <w:tcPr>
            <w:tcW w:w="4320" w:type="dxa"/>
            <w:vAlign w:val="center"/>
            <w:hideMark/>
          </w:tcPr>
          <w:p w:rsidR="003F0932" w:rsidRDefault="003F0932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РЕСПУБЛИКА ТЫВА</w:t>
            </w:r>
          </w:p>
          <w:p w:rsidR="003F0932" w:rsidRDefault="003F0932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ХУРАЛ ПРЕДСТАВИТЕЛЕЙ</w:t>
            </w:r>
          </w:p>
          <w:p w:rsidR="003F0932" w:rsidRDefault="003F0932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СУМОНА САЙЛЫГ</w:t>
            </w:r>
          </w:p>
          <w:p w:rsidR="003F0932" w:rsidRDefault="003F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ЧЕДИ-ХОЛЬСКОГО КОЖУУНА</w:t>
            </w:r>
          </w:p>
        </w:tc>
        <w:tc>
          <w:tcPr>
            <w:tcW w:w="1601" w:type="dxa"/>
            <w:hideMark/>
          </w:tcPr>
          <w:p w:rsidR="003F0932" w:rsidRDefault="003F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2650" cy="840740"/>
                  <wp:effectExtent l="0" t="0" r="0" b="0"/>
                  <wp:docPr id="1" name="Рисунок 1" descr="Описание: Чеди-Хольский МР_ПП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Чеди-Хольский МР_ПП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4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:rsidR="003F0932" w:rsidRDefault="003F0932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0932" w:rsidRDefault="003F0932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ТЫВА РЕСПУБЛИКАНЫН</w:t>
            </w:r>
          </w:p>
          <w:p w:rsidR="003F0932" w:rsidRDefault="003F0932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ЧЕДИ-ХОЛ КОЖУУННУН</w:t>
            </w:r>
          </w:p>
          <w:p w:rsidR="003F0932" w:rsidRDefault="003F0932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САЙЛЫГ СУМУЗУНУН</w:t>
            </w:r>
          </w:p>
          <w:p w:rsidR="003F0932" w:rsidRDefault="003F0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ТОЛЭЭЛЕКЧИЛЕР ХУРАЛЫ</w:t>
            </w:r>
          </w:p>
        </w:tc>
      </w:tr>
    </w:tbl>
    <w:p w:rsidR="003F0932" w:rsidRDefault="003F0932" w:rsidP="003F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F0932" w:rsidRDefault="003F0932" w:rsidP="009F00A0">
      <w:pPr>
        <w:jc w:val="center"/>
        <w:rPr>
          <w:sz w:val="28"/>
          <w:szCs w:val="28"/>
        </w:rPr>
      </w:pPr>
      <w:bookmarkStart w:id="0" w:name="_GoBack"/>
      <w:bookmarkEnd w:id="0"/>
    </w:p>
    <w:p w:rsidR="009F00A0" w:rsidRDefault="009F00A0" w:rsidP="009F00A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F00A0" w:rsidRDefault="009F00A0" w:rsidP="009F00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07.08.2025г.     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айлыг</w:t>
      </w:r>
      <w:proofErr w:type="spellEnd"/>
      <w:r>
        <w:rPr>
          <w:sz w:val="28"/>
          <w:szCs w:val="28"/>
        </w:rPr>
        <w:t xml:space="preserve">                                               № 22</w:t>
      </w:r>
    </w:p>
    <w:p w:rsidR="009F00A0" w:rsidRDefault="009F00A0" w:rsidP="00486A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изменения в Правила благоустройства территории  сельского поселения </w:t>
      </w:r>
      <w:proofErr w:type="spellStart"/>
      <w:r>
        <w:rPr>
          <w:sz w:val="28"/>
          <w:szCs w:val="28"/>
        </w:rPr>
        <w:t>сумона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Сайлыг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Чеди-Хольского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Республики Тыва»</w:t>
      </w:r>
    </w:p>
    <w:p w:rsidR="009F00A0" w:rsidRDefault="009F00A0" w:rsidP="00486A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24.06.1998 № 89-ФЗ «Об отходах производства и потребления», руководствуясь Уставом  сельского поселения </w:t>
      </w:r>
      <w:proofErr w:type="spellStart"/>
      <w:r>
        <w:rPr>
          <w:sz w:val="28"/>
          <w:szCs w:val="28"/>
        </w:rPr>
        <w:t>сумона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Сайлыг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Чеди-Хольского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Республики Тыва», Хурал представителей сельского поселения </w:t>
      </w:r>
      <w:proofErr w:type="spellStart"/>
      <w:r>
        <w:rPr>
          <w:sz w:val="28"/>
          <w:szCs w:val="28"/>
        </w:rPr>
        <w:t>сумона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Сайлыг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Чеди-Хольского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Республики Тыва решил:</w:t>
      </w:r>
    </w:p>
    <w:p w:rsidR="009F00A0" w:rsidRDefault="009F00A0" w:rsidP="00486A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Внести изменение в Правила благоустройства территории сельского поселения </w:t>
      </w:r>
      <w:proofErr w:type="spellStart"/>
      <w:r>
        <w:rPr>
          <w:sz w:val="28"/>
          <w:szCs w:val="28"/>
        </w:rPr>
        <w:t>сумона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Сайлыг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Чеди-Хольского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Республики Тыва, утвержденных решением Хурала представителей  сельского поселения </w:t>
      </w:r>
      <w:proofErr w:type="spellStart"/>
      <w:r>
        <w:rPr>
          <w:sz w:val="28"/>
          <w:szCs w:val="28"/>
        </w:rPr>
        <w:t>сумона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Сайлыг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Чеди-Хольского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Республики Тыва от 30 июля 2021 года №7  дополнив пунктом 4.6.3. следующего содержания: «(п.4.6.3.). Сбор и вывоз твердых коммунальных отходов на территории муниципального образования осуществляется по контейнерной или бестарной системе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установленном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.». </w:t>
      </w:r>
    </w:p>
    <w:p w:rsidR="009F00A0" w:rsidRDefault="009F00A0" w:rsidP="00486A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официального опубликования (обнародования). </w:t>
      </w:r>
    </w:p>
    <w:p w:rsidR="009F00A0" w:rsidRDefault="009F00A0" w:rsidP="009F00A0">
      <w:pPr>
        <w:rPr>
          <w:sz w:val="28"/>
          <w:szCs w:val="28"/>
        </w:rPr>
      </w:pPr>
    </w:p>
    <w:p w:rsidR="009F00A0" w:rsidRDefault="009F00A0" w:rsidP="009F00A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сумона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Сайлыг</w:t>
      </w:r>
      <w:proofErr w:type="spellEnd"/>
      <w:r>
        <w:rPr>
          <w:sz w:val="28"/>
          <w:szCs w:val="28"/>
        </w:rPr>
        <w:t xml:space="preserve">                                                                </w:t>
      </w:r>
      <w:proofErr w:type="spellStart"/>
      <w:r>
        <w:rPr>
          <w:sz w:val="28"/>
          <w:szCs w:val="28"/>
        </w:rPr>
        <w:t>Оюн</w:t>
      </w:r>
      <w:proofErr w:type="spellEnd"/>
      <w:r>
        <w:rPr>
          <w:sz w:val="28"/>
          <w:szCs w:val="28"/>
        </w:rPr>
        <w:t xml:space="preserve"> В.С.</w:t>
      </w:r>
    </w:p>
    <w:p w:rsidR="00833037" w:rsidRDefault="00833037"/>
    <w:sectPr w:rsidR="00833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43"/>
    <w:rsid w:val="003F0932"/>
    <w:rsid w:val="00486A52"/>
    <w:rsid w:val="00833037"/>
    <w:rsid w:val="009F00A0"/>
    <w:rsid w:val="00F6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2025-08-28T03:40:00Z</dcterms:created>
  <dcterms:modified xsi:type="dcterms:W3CDTF">2025-08-28T03:43:00Z</dcterms:modified>
</cp:coreProperties>
</file>